
<file path=[Content_Types].xml><?xml version="1.0" encoding="utf-8"?>
<Types xmlns="http://schemas.openxmlformats.org/package/2006/content-types"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E8B1D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73BBB305" w14:textId="4F26969C" w:rsidR="00EC2319" w:rsidRPr="00EC2319" w:rsidRDefault="00EC2319" w:rsidP="00EC231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noProof/>
          <w:sz w:val="24"/>
          <w:szCs w:val="24"/>
          <w:lang w:eastAsia="ro-MD"/>
        </w:rPr>
        <w:drawing>
          <wp:inline distT="0" distB="0" distL="0" distR="0" wp14:anchorId="291871B2" wp14:editId="240E2ED0">
            <wp:extent cx="57150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FBEB5" w14:textId="77777777" w:rsidR="00EC2319" w:rsidRPr="00EC2319" w:rsidRDefault="00EC2319" w:rsidP="00EC231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5"/>
          <w:szCs w:val="25"/>
          <w:lang w:eastAsia="ro-MD"/>
        </w:rPr>
      </w:pPr>
      <w:r w:rsidRPr="00EC2319">
        <w:rPr>
          <w:rFonts w:ascii="Arial" w:eastAsia="Times New Roman" w:hAnsi="Arial" w:cs="Arial"/>
          <w:b/>
          <w:bCs/>
          <w:sz w:val="25"/>
          <w:szCs w:val="25"/>
          <w:lang w:eastAsia="ro-MD"/>
        </w:rPr>
        <w:t>НАЦИОНАЛЬНЫЙ БАНК МОЛДОВЫ</w:t>
      </w:r>
    </w:p>
    <w:p w14:paraId="76D3CAD7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361996F0" w14:textId="77777777" w:rsidR="00EC2319" w:rsidRPr="00EC2319" w:rsidRDefault="00EC2319" w:rsidP="00EC231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ПОСТАНОВЛЕНИЕ</w:t>
      </w:r>
    </w:p>
    <w:p w14:paraId="0EC05746" w14:textId="77777777" w:rsidR="00EC2319" w:rsidRPr="00EC2319" w:rsidRDefault="00EC2319" w:rsidP="00EC231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об утверждении Регламента об аутсорсинге должностей и видов</w:t>
      </w:r>
    </w:p>
    <w:p w14:paraId="03E0C2FE" w14:textId="77777777" w:rsidR="00EC2319" w:rsidRPr="00EC2319" w:rsidRDefault="00EC2319" w:rsidP="00EC231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деятельности,  связанных  со  страховой  или  перестраховочной</w:t>
      </w:r>
    </w:p>
    <w:p w14:paraId="60A54457" w14:textId="77777777" w:rsidR="00EC2319" w:rsidRPr="00EC2319" w:rsidRDefault="00EC2319" w:rsidP="00EC231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деятельностью страховыми или перестраховочными обществами</w:t>
      </w:r>
    </w:p>
    <w:p w14:paraId="3F3BB50B" w14:textId="77777777" w:rsidR="00EC2319" w:rsidRPr="00EC2319" w:rsidRDefault="00EC2319" w:rsidP="00EC231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 </w:t>
      </w:r>
    </w:p>
    <w:p w14:paraId="709D2F00" w14:textId="77777777" w:rsidR="00EC2319" w:rsidRPr="00EC2319" w:rsidRDefault="00EC2319" w:rsidP="00EC231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№ 242  от  26.09.2024</w:t>
      </w:r>
    </w:p>
    <w:p w14:paraId="59210231" w14:textId="77777777" w:rsidR="00EC2319" w:rsidRPr="00EC2319" w:rsidRDefault="00EC2319" w:rsidP="00EC231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 </w:t>
      </w:r>
      <w:r w:rsidRPr="00EC2319">
        <w:rPr>
          <w:rFonts w:ascii="Arial" w:eastAsia="Times New Roman" w:hAnsi="Arial" w:cs="Arial"/>
          <w:i/>
          <w:iCs/>
          <w:lang w:eastAsia="ro-MD"/>
        </w:rPr>
        <w:t>(в силу 03.10.2024)</w:t>
      </w:r>
      <w:r w:rsidRPr="00EC2319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625E00EB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4B561F85" w14:textId="77777777" w:rsidR="00EC2319" w:rsidRPr="00EC2319" w:rsidRDefault="00EC2319" w:rsidP="00EC2319">
      <w:pPr>
        <w:spacing w:after="0" w:line="240" w:lineRule="auto"/>
        <w:jc w:val="center"/>
        <w:rPr>
          <w:rFonts w:ascii="Arial" w:eastAsia="Times New Roman" w:hAnsi="Arial" w:cs="Arial"/>
          <w:lang w:eastAsia="ro-MD"/>
        </w:rPr>
      </w:pPr>
      <w:r w:rsidRPr="00EC2319">
        <w:rPr>
          <w:rFonts w:ascii="Arial" w:eastAsia="Times New Roman" w:hAnsi="Arial" w:cs="Arial"/>
          <w:lang w:eastAsia="ro-MD"/>
        </w:rPr>
        <w:t>Мониторул Офичиал ал Р. Молдова № 418 ст. 774 от 03.10.2024</w:t>
      </w:r>
    </w:p>
    <w:p w14:paraId="42041D97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32EFEF64" w14:textId="77777777" w:rsidR="00EC2319" w:rsidRPr="00EC2319" w:rsidRDefault="00EC2319" w:rsidP="00EC231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* * *</w:t>
      </w:r>
    </w:p>
    <w:p w14:paraId="39BF9862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На основании части (3), части (8) ст.43 и части (8) ст.115 Закона о страховой или перестраховочной деятельности № 92/2022 (Официальный монитор Республики Молдова, 2022, № 129-133, ст.229), с последующими изменениями, Исполнительный комитет Национального банка Молдовы</w:t>
      </w:r>
    </w:p>
    <w:p w14:paraId="0645C544" w14:textId="77777777" w:rsidR="00EC2319" w:rsidRPr="00EC2319" w:rsidRDefault="00EC2319" w:rsidP="00EC231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ПОСТАНОВЛЯЕТ:</w:t>
      </w:r>
    </w:p>
    <w:p w14:paraId="3DAD7721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1.</w:t>
      </w:r>
      <w:r w:rsidRPr="00EC2319">
        <w:rPr>
          <w:rFonts w:ascii="Arial" w:eastAsia="Times New Roman" w:hAnsi="Arial" w:cs="Arial"/>
          <w:sz w:val="24"/>
          <w:szCs w:val="24"/>
          <w:lang w:eastAsia="ro-MD"/>
        </w:rPr>
        <w:t xml:space="preserve"> Утвердить Регламент об аутсорсинге должностей и видов деятельности, связанных с страховой или перестраховочной деятельностью страховыми или перестраховочными обществами (прилагается).</w:t>
      </w:r>
    </w:p>
    <w:p w14:paraId="42BFF405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2.</w:t>
      </w:r>
      <w:r w:rsidRPr="00EC2319">
        <w:rPr>
          <w:rFonts w:ascii="Arial" w:eastAsia="Times New Roman" w:hAnsi="Arial" w:cs="Arial"/>
          <w:sz w:val="24"/>
          <w:szCs w:val="24"/>
          <w:lang w:eastAsia="ro-MD"/>
        </w:rPr>
        <w:t xml:space="preserve"> Страховому или перестраховочному обществу, передавшему на аутсорсинг должности и виды деятельности, связанные со страховой или перестраховочной деятельностью, до дня вступления в силу настоящего постановления:</w:t>
      </w:r>
    </w:p>
    <w:p w14:paraId="59014526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2.1. обеспечить соответствие внутренней политики и процедур по оценке, управлению и контролю переданных на аутсорсинг должностей и видов деятельности положениям регламента, указанного в пункте 1, в течение 9 месяцев со дня вступления в силу настоящего постановления;</w:t>
      </w:r>
    </w:p>
    <w:p w14:paraId="20C69AC6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2.2. обеспечить соответствие договора аутсорсинга, заключенного до вступления в силу настоящего постановления, положениям регламента, упомянутого в пункте 1, и представить его Национальному банку Молдовы в течение 9 месяцев со дня вступления в силу настоящего постановления. Положения главы III регламента, упомянутого в пункте 1, применяются соответственно к изменениям в договорах на аутсорсинг;</w:t>
      </w:r>
    </w:p>
    <w:p w14:paraId="7E2C5AD8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2.3. обеспечить в случае аутсорсинга ИКТ в порядке отступления от подпункта 2.1. и 2.2. настоящего пункта соблюдение положений регламента, упомянутого в пункте 1, в течение 18 месяцев со дня вступления в силу настоящего постановления.</w:t>
      </w:r>
    </w:p>
    <w:p w14:paraId="06A60429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3.</w:t>
      </w:r>
      <w:r w:rsidRPr="00EC2319">
        <w:rPr>
          <w:rFonts w:ascii="Arial" w:eastAsia="Times New Roman" w:hAnsi="Arial" w:cs="Arial"/>
          <w:sz w:val="24"/>
          <w:szCs w:val="24"/>
          <w:lang w:eastAsia="ro-MD"/>
        </w:rPr>
        <w:t xml:space="preserve"> Настоящее постановление вступает в силу со дня опубликования в Официальном мониторе Республики Молдова.</w:t>
      </w:r>
    </w:p>
    <w:p w14:paraId="29FA5DC1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4.</w:t>
      </w:r>
      <w:r w:rsidRPr="00EC2319">
        <w:rPr>
          <w:rFonts w:ascii="Arial" w:eastAsia="Times New Roman" w:hAnsi="Arial" w:cs="Arial"/>
          <w:sz w:val="24"/>
          <w:szCs w:val="24"/>
          <w:lang w:eastAsia="ro-MD"/>
        </w:rPr>
        <w:t xml:space="preserve"> Первый отчет по форме в приложении к регламенту, указанному в пункте 1, будет составлен по состоянию на 31.12.2024 г.</w:t>
      </w: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7"/>
        <w:gridCol w:w="1991"/>
      </w:tblGrid>
      <w:tr w:rsidR="00EC2319" w:rsidRPr="00EC2319" w14:paraId="1730A080" w14:textId="77777777" w:rsidTr="00EC231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04EB8C2F" w14:textId="77777777" w:rsidR="00EC2319" w:rsidRPr="00EC2319" w:rsidRDefault="00EC2319" w:rsidP="00EC2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ПРЕДСЕДАТЕЛЬ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6D9D19" w14:textId="77777777" w:rsidR="00EC2319" w:rsidRPr="00EC2319" w:rsidRDefault="00EC2319" w:rsidP="00EC2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</w:p>
        </w:tc>
      </w:tr>
      <w:tr w:rsidR="00EC2319" w:rsidRPr="00EC2319" w14:paraId="0F7AD15C" w14:textId="77777777" w:rsidTr="00EC231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3F8A0EDD" w14:textId="77777777" w:rsidR="00EC2319" w:rsidRPr="00EC2319" w:rsidRDefault="00EC2319" w:rsidP="00EC2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ИСПОЛНИТЕЛЬНОГО КОМИТЕТА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690F40" w14:textId="77777777" w:rsidR="00EC2319" w:rsidRPr="00EC2319" w:rsidRDefault="00EC2319" w:rsidP="00EC2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Анка-Дана ДРАГУ</w:t>
            </w:r>
          </w:p>
        </w:tc>
      </w:tr>
      <w:tr w:rsidR="00EC2319" w:rsidRPr="00EC2319" w14:paraId="271C3545" w14:textId="77777777" w:rsidTr="00EC2319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48" w:type="dxa"/>
              <w:bottom w:w="24" w:type="dxa"/>
              <w:right w:w="48" w:type="dxa"/>
            </w:tcMar>
            <w:hideMark/>
          </w:tcPr>
          <w:p w14:paraId="75BE785B" w14:textId="77777777" w:rsidR="00EC2319" w:rsidRPr="00EC2319" w:rsidRDefault="00EC2319" w:rsidP="00EC2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№ 242. Кишинэу, 26 cентября 2024 г.</w:t>
            </w:r>
          </w:p>
        </w:tc>
      </w:tr>
    </w:tbl>
    <w:p w14:paraId="00345570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72BE5418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0AAD1595" w14:textId="77777777" w:rsidR="00EC2319" w:rsidRPr="00EC2319" w:rsidRDefault="00EC2319" w:rsidP="00EC231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lastRenderedPageBreak/>
        <w:t>Утвержден</w:t>
      </w:r>
    </w:p>
    <w:p w14:paraId="2D21B68B" w14:textId="77777777" w:rsidR="00EC2319" w:rsidRPr="00EC2319" w:rsidRDefault="00EC2319" w:rsidP="00EC231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Постановлением Исполнительного комитета</w:t>
      </w:r>
    </w:p>
    <w:p w14:paraId="0164BBEE" w14:textId="77777777" w:rsidR="00EC2319" w:rsidRPr="00EC2319" w:rsidRDefault="00EC2319" w:rsidP="00EC231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Национального банка Молдовы</w:t>
      </w:r>
    </w:p>
    <w:p w14:paraId="108A4D3D" w14:textId="77777777" w:rsidR="00EC2319" w:rsidRPr="00EC2319" w:rsidRDefault="00EC2319" w:rsidP="00EC231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№ 242 от 26 сентября 2024</w:t>
      </w:r>
    </w:p>
    <w:p w14:paraId="24C1E458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3D61D860" w14:textId="77777777" w:rsidR="00EC2319" w:rsidRPr="00EC2319" w:rsidRDefault="00EC2319" w:rsidP="00EC231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РЕГЛАМЕНТ</w:t>
      </w:r>
    </w:p>
    <w:p w14:paraId="6DB6B93F" w14:textId="77777777" w:rsidR="00EC2319" w:rsidRPr="00EC2319" w:rsidRDefault="00EC2319" w:rsidP="00EC231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об аутсорсинге должностей и видов деятельности, связанных</w:t>
      </w:r>
    </w:p>
    <w:p w14:paraId="15ED8A4B" w14:textId="77777777" w:rsidR="00EC2319" w:rsidRPr="00EC2319" w:rsidRDefault="00EC2319" w:rsidP="00EC231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со страховой или перестраховочной деятельностью</w:t>
      </w:r>
    </w:p>
    <w:p w14:paraId="54DF2202" w14:textId="77777777" w:rsidR="00EC2319" w:rsidRPr="00EC2319" w:rsidRDefault="00EC2319" w:rsidP="00EC231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страховыми или перестраховочными обществами</w:t>
      </w:r>
    </w:p>
    <w:p w14:paraId="0F287A80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1EF036D3" w14:textId="77777777" w:rsidR="00EC2319" w:rsidRPr="00EC2319" w:rsidRDefault="00EC2319" w:rsidP="00EC231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Глава I</w:t>
      </w:r>
    </w:p>
    <w:p w14:paraId="00740A95" w14:textId="77777777" w:rsidR="00EC2319" w:rsidRPr="00EC2319" w:rsidRDefault="00EC2319" w:rsidP="00EC231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ОБЩИЕ ПОЛОЖЕНИЯ</w:t>
      </w:r>
    </w:p>
    <w:p w14:paraId="7EC6A601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1.</w:t>
      </w:r>
      <w:r w:rsidRPr="00EC2319">
        <w:rPr>
          <w:rFonts w:ascii="Arial" w:eastAsia="Times New Roman" w:hAnsi="Arial" w:cs="Arial"/>
          <w:sz w:val="24"/>
          <w:szCs w:val="24"/>
          <w:lang w:eastAsia="ro-MD"/>
        </w:rPr>
        <w:t xml:space="preserve"> Регламент об аутсорсинге должностей и видов деятельности, связанных с страховой или перестраховочной деятельностью страховыми или перестраховочными обществами (далее – регламент) устанавливает нормативную базу передачи на аутсорсинг должностей и видов деятельности, связанных с страховой или перестраховочной деятельностью (далее – функции и виды деятельности), который включает минимальные требования к оценке поставщика страховым или перестраховочным обществом (далее – страховое общество), минимальные требования к договору об аутсорсинге, особенности передачи на аутсорсинг должностей и видов деятельности, порядок управления рисками, связанными с аутсорсингом, предварительное утверждение и отчетность аутсорсинга.</w:t>
      </w:r>
    </w:p>
    <w:p w14:paraId="25DB7731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2.</w:t>
      </w:r>
      <w:r w:rsidRPr="00EC2319">
        <w:rPr>
          <w:rFonts w:ascii="Arial" w:eastAsia="Times New Roman" w:hAnsi="Arial" w:cs="Arial"/>
          <w:sz w:val="24"/>
          <w:szCs w:val="24"/>
          <w:lang w:eastAsia="ro-MD"/>
        </w:rPr>
        <w:t xml:space="preserve"> Понятия и выражения, используемые в настоящем регламенте, имеют значения, предусмотренные в Законе о страховой или перестраховочной деятельности № 92/2022 (Закон № 92/2022) и нормативных актах, изданных для его исполнения.</w:t>
      </w:r>
    </w:p>
    <w:p w14:paraId="6F78575C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3.</w:t>
      </w:r>
      <w:r w:rsidRPr="00EC2319">
        <w:rPr>
          <w:rFonts w:ascii="Arial" w:eastAsia="Times New Roman" w:hAnsi="Arial" w:cs="Arial"/>
          <w:sz w:val="24"/>
          <w:szCs w:val="24"/>
          <w:lang w:eastAsia="ro-MD"/>
        </w:rPr>
        <w:t xml:space="preserve"> Положения регламента, касающиеся страхового общества, применяются соответственно к отделениям страхового общества в третьем государстве, если отдельные положения настоящего регламента не предусматривают иное.</w:t>
      </w:r>
    </w:p>
    <w:p w14:paraId="76BC45FA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4.</w:t>
      </w:r>
      <w:r w:rsidRPr="00EC2319">
        <w:rPr>
          <w:rFonts w:ascii="Arial" w:eastAsia="Times New Roman" w:hAnsi="Arial" w:cs="Arial"/>
          <w:sz w:val="24"/>
          <w:szCs w:val="24"/>
          <w:lang w:eastAsia="ro-MD"/>
        </w:rPr>
        <w:t xml:space="preserve"> Страховое общество несет основную ответственность за оценку соответствия поставщика услуг (далее – поставщик) требованиям, изложенным в настоящем регламенте.</w:t>
      </w:r>
    </w:p>
    <w:p w14:paraId="2FD574D8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5.</w:t>
      </w:r>
      <w:r w:rsidRPr="00EC2319">
        <w:rPr>
          <w:rFonts w:ascii="Arial" w:eastAsia="Times New Roman" w:hAnsi="Arial" w:cs="Arial"/>
          <w:sz w:val="24"/>
          <w:szCs w:val="24"/>
          <w:lang w:eastAsia="ro-MD"/>
        </w:rPr>
        <w:t xml:space="preserve"> Страховое общество может принять решение о передаче на аутсорсинг обязанностей, связанных с должностями, а также о полном или частичном аутсорсинге некоторых видов деятельности.</w:t>
      </w:r>
    </w:p>
    <w:p w14:paraId="2AF04109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6.</w:t>
      </w:r>
      <w:r w:rsidRPr="00EC2319">
        <w:rPr>
          <w:rFonts w:ascii="Arial" w:eastAsia="Times New Roman" w:hAnsi="Arial" w:cs="Arial"/>
          <w:sz w:val="24"/>
          <w:szCs w:val="24"/>
          <w:lang w:eastAsia="ro-MD"/>
        </w:rPr>
        <w:t xml:space="preserve"> Не считается аутсорсингом приобретение страховым обществом следующих товаров и услуг, не ограничиваясь ими:</w:t>
      </w:r>
    </w:p>
    <w:p w14:paraId="5DFBC372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6.1. деятельность, которая может осуществляться в соответствии с прямыми положениями законодательства только поставщиком услуг, включая аудит финансовых отчётов;</w:t>
      </w:r>
    </w:p>
    <w:p w14:paraId="1E85C9B4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6.2. услуги по рыночной информации, включая предоставление данных рейтинговыми агентствами Standard &amp; Poor's, Fitch-IBCA, AM BEST или Moody's;</w:t>
      </w:r>
    </w:p>
    <w:p w14:paraId="0D97B757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6.3. приобретение товаров и услуг, которые не осуществляются страховым обществом, включая юридические консультации и/или представление в судах и органах государственной власти, услуги по уборке, садоводству и содержанию помещений общества, медицинские услуги, обслуживание служебного транспорта, услуги общественного питания, услуги по автоматическому распределению товаров, административные услуги, туристические услуги, регистрационные услуги, прием почты, делопроизводства и операторов телефонной станции, приобретение товаров, необходимых для осуществления деятельности или коммунальные услуги (электричество, газ, вода, телефонная линия и т. д.);</w:t>
      </w:r>
    </w:p>
    <w:p w14:paraId="106139E2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lastRenderedPageBreak/>
        <w:t>6.4. действия/операции, которые не предполагают доступ поставщика к информации о клиентах страхового общества и составляют профессиональную тайну, или к другой конфиденциальной информации о клиентах и их деятельности, или информации о деятельности, осуществляемой страховым обществом.</w:t>
      </w:r>
    </w:p>
    <w:p w14:paraId="7CF64C32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7.</w:t>
      </w:r>
      <w:r w:rsidRPr="00EC2319">
        <w:rPr>
          <w:rFonts w:ascii="Arial" w:eastAsia="Times New Roman" w:hAnsi="Arial" w:cs="Arial"/>
          <w:sz w:val="24"/>
          <w:szCs w:val="24"/>
          <w:lang w:eastAsia="ro-MD"/>
        </w:rPr>
        <w:t xml:space="preserve"> Страховое общество публикует на своей официальной веб-странице и обновляет так часто, как необходимо, как минимум информацию об аутсорсинге должностей и видов деятельности, дату аутсорсинга, наименование поставщика.</w:t>
      </w:r>
    </w:p>
    <w:p w14:paraId="0FD603BE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205A40F4" w14:textId="77777777" w:rsidR="00EC2319" w:rsidRPr="00EC2319" w:rsidRDefault="00EC2319" w:rsidP="00EC231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 </w:t>
      </w:r>
      <w:r w:rsidRPr="00EC2319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Глава II</w:t>
      </w:r>
    </w:p>
    <w:p w14:paraId="417A9B92" w14:textId="77777777" w:rsidR="00EC2319" w:rsidRPr="00EC2319" w:rsidRDefault="00EC2319" w:rsidP="00EC231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ОЦЕНКА ПОСТАВЩИКА И ДОГОВОР ОБ АУТСОРСИНГЕ</w:t>
      </w:r>
    </w:p>
    <w:p w14:paraId="17AEFC18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8.</w:t>
      </w:r>
      <w:r w:rsidRPr="00EC2319">
        <w:rPr>
          <w:rFonts w:ascii="Arial" w:eastAsia="Times New Roman" w:hAnsi="Arial" w:cs="Arial"/>
          <w:sz w:val="24"/>
          <w:szCs w:val="24"/>
          <w:lang w:eastAsia="ro-MD"/>
        </w:rPr>
        <w:t xml:space="preserve"> Страховое общество, до заключения договора об аутсорсинге, оценивает поставщика, за исключением страхового или перестраховочного общества – юридического лица Республики Молдова, отделения страхового общества из третьего государства с точки зрения деловой репутации, учитывая положения пункта 9.</w:t>
      </w:r>
    </w:p>
    <w:p w14:paraId="2F09E635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9.</w:t>
      </w:r>
      <w:r w:rsidRPr="00EC2319">
        <w:rPr>
          <w:rFonts w:ascii="Arial" w:eastAsia="Times New Roman" w:hAnsi="Arial" w:cs="Arial"/>
          <w:sz w:val="24"/>
          <w:szCs w:val="24"/>
          <w:lang w:eastAsia="ro-MD"/>
        </w:rPr>
        <w:t xml:space="preserve"> При оценке поставщика по передаваемой на аутсорсинг должности или вида деятельности страхового общество учитывает, как минимум следующее:</w:t>
      </w:r>
    </w:p>
    <w:p w14:paraId="29D14FA7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9.1. бизнес-модель поставщика и его позиционирование на рынке (характер, масштаб, сложность его бизнеса, его финансовое положение, включая основные показатели эффективности, организационную структуру и структуру собственности поставщика, а также структуру группы, если таковая имеется);</w:t>
      </w:r>
    </w:p>
    <w:p w14:paraId="5DE98FAF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9.2. результаты оценок и пересмотров, отраженные в последнем отчете об оценке, если поставщик контролируется компетентным органом;</w:t>
      </w:r>
    </w:p>
    <w:p w14:paraId="643A1A7E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9.3. результаты внутреннего аудита и/или аудита финансовой отчетности общества за последний год поставщика до передачи на аутсорсинг должности или деятельности, если таковые имеются;</w:t>
      </w:r>
    </w:p>
    <w:p w14:paraId="24173F86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9.4. информация о судимости и уголовном преследовании, о санкциях, примененных к поставщику в соответствии с налоговым, таможенным законодательством, а также о мерах и санкциях, применяемых любым органом надзора или профессиональным органом в соответствующей сфере в отношении поставщика;</w:t>
      </w:r>
    </w:p>
    <w:p w14:paraId="2AECB2CD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9.5. наличие конфликта интересов с поставщиком и способы управления или устранения этого конфликта;</w:t>
      </w:r>
    </w:p>
    <w:p w14:paraId="55942203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9.6. информация о наличии политик относительно конфиденциальности и безопасности данных, полученных в результате аутсорсинга;</w:t>
      </w:r>
    </w:p>
    <w:p w14:paraId="2EE9A821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9.7. если юридическое лицо-поставщик имеет необходимую лицензию/разрешение и располагает квалифицированным персоналом для осуществления аутсорсинговой деятельности;</w:t>
      </w:r>
    </w:p>
    <w:p w14:paraId="54E3C810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9.8. в случае аутсорсинга актуарной должности, если поставщик физическое лицо имеет квалификационный сертификат актуария в соответствии с требованиями действующего законодательства.</w:t>
      </w:r>
    </w:p>
    <w:p w14:paraId="417EF1FE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10.</w:t>
      </w:r>
      <w:r w:rsidRPr="00EC2319">
        <w:rPr>
          <w:rFonts w:ascii="Arial" w:eastAsia="Times New Roman" w:hAnsi="Arial" w:cs="Arial"/>
          <w:sz w:val="24"/>
          <w:szCs w:val="24"/>
          <w:lang w:eastAsia="ro-MD"/>
        </w:rPr>
        <w:t xml:space="preserve"> Способ запроса и оценки информации, на основании которой будет оценен поставщик, форма, в которой она представляется страховому обществу (декларации о личной ответственности, справки или другие документы, выданные государственными органами или другими субъектами), установлена в Политике аутсорсинга должностей или деятельности общества (далее – Политика аутсорсинга).</w:t>
      </w:r>
    </w:p>
    <w:p w14:paraId="3E16717E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11.</w:t>
      </w:r>
      <w:r w:rsidRPr="00EC2319">
        <w:rPr>
          <w:rFonts w:ascii="Arial" w:eastAsia="Times New Roman" w:hAnsi="Arial" w:cs="Arial"/>
          <w:sz w:val="24"/>
          <w:szCs w:val="24"/>
          <w:lang w:eastAsia="ro-MD"/>
        </w:rPr>
        <w:t xml:space="preserve"> Страховое общество составляет отчет по результатам оценки, подписанный уполномоченным членом органом управления, включая окончательное заключение о соответствии поставщика критериям, установленным в Политике аутсорсинга, и требованиям настоящего регламента.</w:t>
      </w:r>
    </w:p>
    <w:p w14:paraId="7E0CCEE7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b/>
          <w:bCs/>
          <w:sz w:val="24"/>
          <w:szCs w:val="24"/>
          <w:lang w:eastAsia="ro-MD"/>
        </w:rPr>
        <w:lastRenderedPageBreak/>
        <w:t>12.</w:t>
      </w:r>
      <w:r w:rsidRPr="00EC2319">
        <w:rPr>
          <w:rFonts w:ascii="Arial" w:eastAsia="Times New Roman" w:hAnsi="Arial" w:cs="Arial"/>
          <w:sz w:val="24"/>
          <w:szCs w:val="24"/>
          <w:lang w:eastAsia="ro-MD"/>
        </w:rPr>
        <w:t xml:space="preserve"> Любой аутсорсинг должен быть предметом договора об аутсорсинге, который заключается в письменной форме и содержит как минимум следующее:</w:t>
      </w:r>
    </w:p>
    <w:p w14:paraId="4C6A75D8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12.1. подробное описание должности или деятельности, подлежащей передаче на аутсорсинг;</w:t>
      </w:r>
    </w:p>
    <w:p w14:paraId="2B37B81C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12.2. специфические количественные и качественные требования по осуществлению передаваемой на аутсорсинг должности или деятельности, которые позволят страховому обществу оценивать и отслеживать в течение срока действия договора насколько его осуществление является надлежащим;</w:t>
      </w:r>
    </w:p>
    <w:p w14:paraId="139EDF71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12.3. указание места исполнения/осуществления передаваемой на аутсорсинг деятельности, в том числе обязанность поставщика информировать страховое общество в случае изменения соответствующего местоположения;</w:t>
      </w:r>
    </w:p>
    <w:p w14:paraId="50EEC0A6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12.4. четкое определение прав и обязанностей страхового общества и поставщика с целью надлежащего выполнения передаваемой на аутсорсинг должности или деятельности и обеспечение соблюдения пруденциальных требований в течение срока действия договора;</w:t>
      </w:r>
    </w:p>
    <w:p w14:paraId="72618EE5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12.5. положения о расторжении договора;</w:t>
      </w:r>
    </w:p>
    <w:p w14:paraId="23B3EB4B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12.6. положения о защите конфиденциальной информации и иной охраняемой законом информации, в том числе в области защиты персональных данных, обработки этой информации и сохранения ее конфиденциальности поставщиком в той же степени, что и страховое общество;</w:t>
      </w:r>
    </w:p>
    <w:p w14:paraId="485658B7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12.7. положения о мониторинге и постоянной оценке страховым обществом порядка исполнения договора поставщиком с целью обеспечения возможности оперативного принятия необходимых мер;</w:t>
      </w:r>
    </w:p>
    <w:p w14:paraId="33962E5C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12.8. возложение на поставщика обязанности:</w:t>
      </w:r>
    </w:p>
    <w:p w14:paraId="237D5D02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12.8.1. сотрудничать с Национальным банком Молдовы при осуществлении институциональных полномочий;</w:t>
      </w:r>
    </w:p>
    <w:p w14:paraId="1B65EA8C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12.8.2. обеспечивать доступ страхового общества, ее аудиторов и Национального банка Молдовы ко всем данным и операциям, выполняемым поставщиком аутсорсинговых услуг в рамках предоставления соответствующих услуг, а также доступ в его местонахождении, 12.8.3. определение соответствующего срока договора и переходного периода, если поставщик после прекращения действия договора на аутсорсинг продолжит выполнять переданную на аутсорсинг должность или деятельность;</w:t>
      </w:r>
    </w:p>
    <w:p w14:paraId="2FE3C804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12.9. подробное описание прав и обязанностей сторон в случае досрочного прекращения договора в целях обеспечения непрерывности деятельности, связанной с переданной на аутсорсинг должностью или деятельностью;</w:t>
      </w:r>
    </w:p>
    <w:p w14:paraId="507CFC0C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12.10. положения по обеспечению непрерывности осуществления аутсорсинговой должности или вида деятельности, в том числе в результате передачи прав и обязанностей, вытекающей из договора об аутсорсинге, в случае применения одного или нескольких инструментов резолюции в соответствии с Законом № 92/2022;</w:t>
      </w:r>
    </w:p>
    <w:p w14:paraId="65DE33D8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12.11. описание порядка разрешения споров.</w:t>
      </w:r>
    </w:p>
    <w:p w14:paraId="1877DD5B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13.</w:t>
      </w:r>
      <w:r w:rsidRPr="00EC2319">
        <w:rPr>
          <w:rFonts w:ascii="Arial" w:eastAsia="Times New Roman" w:hAnsi="Arial" w:cs="Arial"/>
          <w:sz w:val="24"/>
          <w:szCs w:val="24"/>
          <w:lang w:eastAsia="ro-MD"/>
        </w:rPr>
        <w:t xml:space="preserve"> При разработке договора об аутсорсинге страховое общество должно учитывать уровень мониторинга, оценки, проверки и аудитинга, который должен быть пропорционален размеру, профилю риска, характеру и бизнес-модели, масштабу и сложности должности или видов деятельности/операций, переданных на аутсорсинг.</w:t>
      </w:r>
    </w:p>
    <w:p w14:paraId="4973B783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14.</w:t>
      </w:r>
      <w:r w:rsidRPr="00EC2319">
        <w:rPr>
          <w:rFonts w:ascii="Arial" w:eastAsia="Times New Roman" w:hAnsi="Arial" w:cs="Arial"/>
          <w:sz w:val="24"/>
          <w:szCs w:val="24"/>
          <w:lang w:eastAsia="ro-MD"/>
        </w:rPr>
        <w:t xml:space="preserve"> Если договор об аутсорсинге включает несколько видов переданных на аутсорсинг должностей или видов деятельности, страховое общество излагает в договоре аспекты, которые включают все эти виды.</w:t>
      </w:r>
    </w:p>
    <w:p w14:paraId="7753F30E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15.</w:t>
      </w:r>
      <w:r w:rsidRPr="00EC2319">
        <w:rPr>
          <w:rFonts w:ascii="Arial" w:eastAsia="Times New Roman" w:hAnsi="Arial" w:cs="Arial"/>
          <w:sz w:val="24"/>
          <w:szCs w:val="24"/>
          <w:lang w:eastAsia="ro-MD"/>
        </w:rPr>
        <w:t xml:space="preserve"> В целях положений подпункта 12.2. при оценке адекватности выполнения должности или деятельности, переданной на аутсорсинг поставщиком, страховое </w:t>
      </w:r>
      <w:r w:rsidRPr="00EC2319">
        <w:rPr>
          <w:rFonts w:ascii="Arial" w:eastAsia="Times New Roman" w:hAnsi="Arial" w:cs="Arial"/>
          <w:sz w:val="24"/>
          <w:szCs w:val="24"/>
          <w:lang w:eastAsia="ro-MD"/>
        </w:rPr>
        <w:lastRenderedPageBreak/>
        <w:t>общество может использовать информацию отчетов об аутсорсинговой должности или деятельности, составленных внутренним аудитом, отчеты, составленные в рамках аудита финансовой отчетности общества и/или внутреннего аудита и/или аудита финансовой отчетности поставщика.</w:t>
      </w:r>
    </w:p>
    <w:p w14:paraId="6AA05173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2361A23D" w14:textId="77777777" w:rsidR="00EC2319" w:rsidRPr="00EC2319" w:rsidRDefault="00EC2319" w:rsidP="00EC231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Глава III</w:t>
      </w:r>
    </w:p>
    <w:p w14:paraId="7399C27E" w14:textId="77777777" w:rsidR="00EC2319" w:rsidRPr="00EC2319" w:rsidRDefault="00EC2319" w:rsidP="00EC231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ПРЕДВАРИТЕЛЬНОЕ РАЗРЕШЕНИЕ АУТСОРСИНГА</w:t>
      </w:r>
    </w:p>
    <w:p w14:paraId="6CC74EC9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16.</w:t>
      </w:r>
      <w:r w:rsidRPr="00EC2319">
        <w:rPr>
          <w:rFonts w:ascii="Arial" w:eastAsia="Times New Roman" w:hAnsi="Arial" w:cs="Arial"/>
          <w:sz w:val="24"/>
          <w:szCs w:val="24"/>
          <w:lang w:eastAsia="ro-MD"/>
        </w:rPr>
        <w:t xml:space="preserve"> Страховое общество передает должность или деятельность на аутсорсинг только после получения предварительного разрешения Национального банка Молдовы в соответствии с требованиями, установленными в настоящем Регламенте. Разрешение также распространяется на изменения в контрактах на аутсорсинг.</w:t>
      </w:r>
    </w:p>
    <w:p w14:paraId="35266E54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17.</w:t>
      </w:r>
      <w:r w:rsidRPr="00EC2319">
        <w:rPr>
          <w:rFonts w:ascii="Arial" w:eastAsia="Times New Roman" w:hAnsi="Arial" w:cs="Arial"/>
          <w:sz w:val="24"/>
          <w:szCs w:val="24"/>
          <w:lang w:eastAsia="ro-MD"/>
        </w:rPr>
        <w:t xml:space="preserve"> Страховое общество подает в Национальный банк Молдовы заявление на получение предварительного разрешения Национального банка Молдовы, к которому прилагаются как минимум следующие документы и сведения:</w:t>
      </w:r>
    </w:p>
    <w:p w14:paraId="1E63695B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17.1. решение совета общества о передаче должности или деятельности на аутсорсинг;</w:t>
      </w:r>
    </w:p>
    <w:p w14:paraId="66CD7D8E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17.2. отчет о результатах оценки поставщика, составленный согласно пункту 11,;</w:t>
      </w:r>
    </w:p>
    <w:p w14:paraId="7456A4F2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17.3. экономическое обоснование передачи должности или деятельности на аутсорсинг и подробное описание этой должности или деятельности, включая причины, обосновавшие аутсорсинг;</w:t>
      </w:r>
    </w:p>
    <w:p w14:paraId="3B02DB7D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17.4. план анализа и управления рисками, связанный с соответствующим аутсорсингом, включая меры, которые должны быть реализованы страховым обществом для обеспечения стабильности, производительности и непрерывности на уровне должности или деятельности, которую предполагается передать на аутсорсинг;</w:t>
      </w:r>
    </w:p>
    <w:p w14:paraId="77AB22BF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17.5. для поставщика – юридического лица, , информация, включающая как минимум: наименование, IDNO; местонахождение, виды деятельности, лицензии/разрешения, потенциал, ресурсы, включая человеческие, ИТ и финансовые, операционный рынок и его положение на рынке, организационная структура, данные о соответствующем опыте сотрудников, ответственных за осуществление аутсорсинговой деятельности, бизнес модель поставщика, характер, объем и сложность его деятельности, финансовая отчетность не менее чем за последние 3 года деятельности, документ, подтверждающий отсутствие у поставщика судимости, с указанием принадлежности поставщика к группе, к которой принадлежит, и пояснение о его включении или не включении в консолидированный надзор на уровне группы;</w:t>
      </w:r>
    </w:p>
    <w:p w14:paraId="7B60FF81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17.6. для поставщика – физического лица, сведения, включающие как минимум: фамилия, имя, IDNP, домашний адрес/адрес оказания услуг, квалификационный сертификат актуария, сведения и документы о деятельности за последние 5 лет, документ, удостоверяющий, что лицо не имеет судимости, не находится в розыске и не находится под уголовным расследованием;</w:t>
      </w:r>
    </w:p>
    <w:p w14:paraId="5336FD76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17.7. проект договора об аутсорсинге;</w:t>
      </w:r>
    </w:p>
    <w:p w14:paraId="7FA66C9C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17.8. Политика аутсорсинга, одобренная советом общества;</w:t>
      </w:r>
    </w:p>
    <w:p w14:paraId="2EA18739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17.9. подписанная страховым обществом копия лицензии/ разрешения/ квалификационного сертификата актуария поставщика, если таковая имеется, действительная на день подачи заявления.</w:t>
      </w:r>
    </w:p>
    <w:p w14:paraId="05CD5493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18.</w:t>
      </w:r>
      <w:r w:rsidRPr="00EC2319">
        <w:rPr>
          <w:rFonts w:ascii="Arial" w:eastAsia="Times New Roman" w:hAnsi="Arial" w:cs="Arial"/>
          <w:sz w:val="24"/>
          <w:szCs w:val="24"/>
          <w:lang w:eastAsia="ro-MD"/>
        </w:rPr>
        <w:t xml:space="preserve"> Положения подпункта 17.2, подпункта 17.5 и подпункта 17.9 не применяются, если потенциальным поставщиком является страховое общество из Республики Молдова или отделение страхового общества из третьего государства.</w:t>
      </w:r>
    </w:p>
    <w:p w14:paraId="31324E17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b/>
          <w:bCs/>
          <w:sz w:val="24"/>
          <w:szCs w:val="24"/>
          <w:lang w:eastAsia="ro-MD"/>
        </w:rPr>
        <w:lastRenderedPageBreak/>
        <w:t>19.</w:t>
      </w:r>
      <w:r w:rsidRPr="00EC2319">
        <w:rPr>
          <w:rFonts w:ascii="Arial" w:eastAsia="Times New Roman" w:hAnsi="Arial" w:cs="Arial"/>
          <w:sz w:val="24"/>
          <w:szCs w:val="24"/>
          <w:lang w:eastAsia="ro-MD"/>
        </w:rPr>
        <w:t xml:space="preserve"> Заявление, документы и сведения, указанные в пункте 17, составляются на румынском языке и подписывается уполномоченным лицом общества. В случае если документы и/или сведения являются неполными, Национальный банк Молдовы письменно уведомляет страховое общество об этом факте в течение 10 рабочих дней с даты подачи заявления. Страховое общество в течение 20 рабочих дней с даты получения уведомления Национального банка Молдовы заполняет и направляет в Национальный банк Молдовы недостающие документы и/или сведения.</w:t>
      </w:r>
    </w:p>
    <w:p w14:paraId="71EA9527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20.</w:t>
      </w:r>
      <w:r w:rsidRPr="00EC2319">
        <w:rPr>
          <w:rFonts w:ascii="Arial" w:eastAsia="Times New Roman" w:hAnsi="Arial" w:cs="Arial"/>
          <w:sz w:val="24"/>
          <w:szCs w:val="24"/>
          <w:lang w:eastAsia="ro-MD"/>
        </w:rPr>
        <w:t xml:space="preserve"> Если страховое общество не заполняет в срок, указанный в пункте 19, набор документов и сведений, Национальный банк Молдовы уведомляет о прекращении административной процедуры в течение 3 рабочих дней с даты истечения предоставленного срока.</w:t>
      </w:r>
    </w:p>
    <w:p w14:paraId="4F690057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21.</w:t>
      </w:r>
      <w:r w:rsidRPr="00EC2319">
        <w:rPr>
          <w:rFonts w:ascii="Arial" w:eastAsia="Times New Roman" w:hAnsi="Arial" w:cs="Arial"/>
          <w:sz w:val="24"/>
          <w:szCs w:val="24"/>
          <w:lang w:eastAsia="ro-MD"/>
        </w:rPr>
        <w:t xml:space="preserve"> В 30-дневный срок с даты получения полного пакета документов в соответствии с настоящей главой, Национальный банк Молдовы выдает предварительное разрешение на передачу на аутсорсинг должностей и видов деятельности или отклоняет заявление, письменно уведомляя страховое общество о принятом решении. Национальный банк Молдовы может установить более длительный срок для принятия решения, который не должен превышать 90-дневный срок в соответствие с Административным кодексом Республики Молдова № 116/2018, с уведомлением страхового общества.</w:t>
      </w:r>
    </w:p>
    <w:p w14:paraId="0A3ED729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22.</w:t>
      </w:r>
      <w:r w:rsidRPr="00EC2319">
        <w:rPr>
          <w:rFonts w:ascii="Arial" w:eastAsia="Times New Roman" w:hAnsi="Arial" w:cs="Arial"/>
          <w:sz w:val="24"/>
          <w:szCs w:val="24"/>
          <w:lang w:eastAsia="ro-MD"/>
        </w:rPr>
        <w:t xml:space="preserve"> В случае, если документы и сведения, представленные в соответствии с настоящей главой, являются недостаточными для принятия решения о даче предварительного разрешения о передаче на аутсорсинг должностей и видов деятельности, Национальный банк Молдовы вправе истребовать дополнительные документы и сведения.</w:t>
      </w:r>
    </w:p>
    <w:p w14:paraId="27D0F34C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23.</w:t>
      </w:r>
      <w:r w:rsidRPr="00EC2319">
        <w:rPr>
          <w:rFonts w:ascii="Arial" w:eastAsia="Times New Roman" w:hAnsi="Arial" w:cs="Arial"/>
          <w:sz w:val="24"/>
          <w:szCs w:val="24"/>
          <w:lang w:eastAsia="ro-MD"/>
        </w:rPr>
        <w:t xml:space="preserve"> Страховое общество обязано предоставить дополнительные документы и сведения в срок, указанный Национальным банком Молдовы, в течение которого срок, указанный в пункте 21, приостанавливается.</w:t>
      </w:r>
    </w:p>
    <w:p w14:paraId="16127551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24.</w:t>
      </w:r>
      <w:r w:rsidRPr="00EC2319">
        <w:rPr>
          <w:rFonts w:ascii="Arial" w:eastAsia="Times New Roman" w:hAnsi="Arial" w:cs="Arial"/>
          <w:sz w:val="24"/>
          <w:szCs w:val="24"/>
          <w:lang w:eastAsia="ro-MD"/>
        </w:rPr>
        <w:t xml:space="preserve"> Предварительное разрешение о передаче на аутсорсинг должностей и видов деятельности не может передаваться иному лицу и действительно в течение срока действия, заключенного между страховым обществом и поставщиком договора об аутсорсинге.</w:t>
      </w:r>
    </w:p>
    <w:p w14:paraId="5D2B5B92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25.</w:t>
      </w:r>
      <w:r w:rsidRPr="00EC2319">
        <w:rPr>
          <w:rFonts w:ascii="Arial" w:eastAsia="Times New Roman" w:hAnsi="Arial" w:cs="Arial"/>
          <w:sz w:val="24"/>
          <w:szCs w:val="24"/>
          <w:lang w:eastAsia="ro-MD"/>
        </w:rPr>
        <w:t xml:space="preserve"> В случае отклонения заявления на получение предварительного разрешения Национального банка Молдовы о передаче на аутсорсинг должностей и видов деятельности, будут указаны причины, на основе которых было отклонено заявление. Основанием для отклонения заявления на получение предварительного разрешения Национального банка Молдовы о передаче на аутсорсинг материально значимых видов деятельности является:</w:t>
      </w:r>
    </w:p>
    <w:p w14:paraId="6364E440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25.1. представление Национальному банку Молдовы недостоверной информации для принятия решения о выдаче предварительного разрешения о передаче на аутсорсинг должностей и видов деятельности;</w:t>
      </w:r>
    </w:p>
    <w:p w14:paraId="309560E4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25.2. случай, когда информация, которой располагает Национальный банк Молдовы, включая результаты оценки, указанной в пункте 8, и/или любые факты или обстоятельства, известные Национальному банку Молдовы, вызывают подозрения, что поставщик не имеет хорошую деловую репутацию;</w:t>
      </w:r>
    </w:p>
    <w:p w14:paraId="6DB2C50C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25.3. несоответствие проекта аутсорсингового контракта минимальным требованиям, указанным в главе II;</w:t>
      </w:r>
    </w:p>
    <w:p w14:paraId="7E3E3C5D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25.4. несоответствие требований, предусмотренных частью (5) и частью (9) ст.43 Закона № 92/2022 и нормативным актам Национального банка Молдовы в результате передачи на аутсорсинг соответствующей должности или деятельности;</w:t>
      </w:r>
    </w:p>
    <w:p w14:paraId="349EC847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lastRenderedPageBreak/>
        <w:t>25.5. установление несоразмерности, в том числе недостаточности мер контроля страхового общества по отношению к рискам, связанным с аутсорсингом, или установление значительных рисков, несоразмерных преимуществам, указанным обществом.</w:t>
      </w:r>
    </w:p>
    <w:p w14:paraId="4A761572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2F21A576" w14:textId="77777777" w:rsidR="00EC2319" w:rsidRPr="00EC2319" w:rsidRDefault="00EC2319" w:rsidP="00EC231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Глава IV</w:t>
      </w:r>
    </w:p>
    <w:p w14:paraId="38D55AB0" w14:textId="77777777" w:rsidR="00EC2319" w:rsidRPr="00EC2319" w:rsidRDefault="00EC2319" w:rsidP="00EC231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УПРАВЛЕНИЕ РИСКАМИ, СВЯЗАННЫМИ С ДЕЯТЕЛЬНОСТЬЮ</w:t>
      </w:r>
    </w:p>
    <w:p w14:paraId="6C04DBF7" w14:textId="77777777" w:rsidR="00EC2319" w:rsidRPr="00EC2319" w:rsidRDefault="00EC2319" w:rsidP="00EC231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ПО ПЕРЕДАЧЕ НА АУТСОРСИНГ</w:t>
      </w:r>
    </w:p>
    <w:p w14:paraId="11777E41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26.</w:t>
      </w:r>
      <w:r w:rsidRPr="00EC2319">
        <w:rPr>
          <w:rFonts w:ascii="Arial" w:eastAsia="Times New Roman" w:hAnsi="Arial" w:cs="Arial"/>
          <w:sz w:val="24"/>
          <w:szCs w:val="24"/>
          <w:lang w:eastAsia="ro-MD"/>
        </w:rPr>
        <w:t xml:space="preserve"> Страховое общество выделяет достаточные ресурсы для обеспечения соответствия требованиям, касающимся аутсорсинга, установленным Национальным банком Молдовы в нормативных актах, и предпринимает необходимые меры для обеспечения непрерывности выполнения должностей и осуществления деятельности, переданных на аутсорсинг, а также документирования и мониторинга должностей и деятельности, переданных на аутсорсинг.</w:t>
      </w:r>
    </w:p>
    <w:p w14:paraId="30335044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27.</w:t>
      </w:r>
      <w:r w:rsidRPr="00EC2319">
        <w:rPr>
          <w:rFonts w:ascii="Arial" w:eastAsia="Times New Roman" w:hAnsi="Arial" w:cs="Arial"/>
          <w:sz w:val="24"/>
          <w:szCs w:val="24"/>
          <w:lang w:eastAsia="ro-MD"/>
        </w:rPr>
        <w:t xml:space="preserve"> Страховое общество устанавливает Политику в отношении аутсорсинга должностей или деятельности и обеспечивает ее реализацию. Политика включает разработку основных этапов процесса аутсорсинга, определение принципов, обязанностей и процессов, связанных с аутсорсингом, в том числе способов управления рисками, связанными с должностями или видами деятельности, переданными на аутсорсинг, и включает как минимум следующее:</w:t>
      </w:r>
    </w:p>
    <w:p w14:paraId="3B9B1393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27.1. установление обязанностей органа управления, включая его участие в:</w:t>
      </w:r>
    </w:p>
    <w:p w14:paraId="474AC432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27.1.1. обеспечении оценки поставщика, за исключением страхового общества,юридического лица Республики Молдова, и отделения страхового общества из третьего государства, на преддоговорной стадии и периодически в течение договорной стадии;</w:t>
      </w:r>
    </w:p>
    <w:p w14:paraId="1A558B2E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27.1.2. надлежащем мониторинге и оценке ежедневного надзора за деятельностью аутсорсингового страхового общества, включая управление рисками, связанными с аутсорсингом, финансовых показателей, а также организационной структуры/структуры собственников поставщика таким образом, чтобы было возможно оперативное принятие любых необходимых мер;</w:t>
      </w:r>
    </w:p>
    <w:p w14:paraId="5EC93575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27.1.3. назначении члена органов управления страхового общества или руководителя соответствующей ключевой должности с общей ответственностью за переданную ключевую должность;</w:t>
      </w:r>
    </w:p>
    <w:p w14:paraId="6814A9DC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27.2. планирование аутсорсинга должностей или деятельности, которое включает по крайней мере, следующее:</w:t>
      </w:r>
    </w:p>
    <w:p w14:paraId="7BC54D63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27.2.1. прямой учет, при проведении анализа рисков до передачи на аутсорсинг, что касается потенциального влияния должностей и видов деятельности, переданных на аутсорсинг, на существенные виды деятельности в рамках общества;</w:t>
      </w:r>
    </w:p>
    <w:p w14:paraId="5B36C174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27.2.2. установление сроков, условий осуществления должностей и видов деятельности, переданных на аутсорсинг, и требований к ним, в том числе требований к выбору поставщика, учитывая, что он располагает достаточными ресурсами, навыками, компетенциями, соответствующими этическими стандартами или кодексом поведения, принимая во внимание и качество исполнения им должностей и выполнения деятельности, переданной им на аутсорсинг;</w:t>
      </w:r>
    </w:p>
    <w:p w14:paraId="5EA86DF5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27.2.3. критерии и процессы определения должностей и деятельностей, которые будут переданы на аутсорсинг;</w:t>
      </w:r>
    </w:p>
    <w:p w14:paraId="7E8F42A4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 xml:space="preserve">27.2.4. процедуры, связанные с определением, оценкой, мониторингом и управлением рисками, связанными с должностями и видами деятельности, переданных на аутсорсинг, включая влияние на финансовую деятельность и </w:t>
      </w:r>
      <w:r w:rsidRPr="00EC2319">
        <w:rPr>
          <w:rFonts w:ascii="Arial" w:eastAsia="Times New Roman" w:hAnsi="Arial" w:cs="Arial"/>
          <w:sz w:val="24"/>
          <w:szCs w:val="24"/>
          <w:lang w:eastAsia="ro-MD"/>
        </w:rPr>
        <w:lastRenderedPageBreak/>
        <w:t>непрерывность деятельности общества, риски, с которыми оно может столкнуться в результате аутсорсинга, затраты и выгоды проекта по аутсорсингу, а также разработка методов, подлежащих использованию для управления этими рисками, на основе пропорциональности;</w:t>
      </w:r>
    </w:p>
    <w:p w14:paraId="58FC8A55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27.2.5. процедуры для выявления, оценки, управления и смягчения возможных конфликтов интересов в рамках процесса аутсорсинга;</w:t>
      </w:r>
    </w:p>
    <w:p w14:paraId="6B53C95A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27.2.6. планирование непрерывности должностей и видов деятельности, подлежащих аутсорсингу;</w:t>
      </w:r>
    </w:p>
    <w:p w14:paraId="08605FCF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27.2.7. процесс утверждения договоров об аутсорсинге;</w:t>
      </w:r>
    </w:p>
    <w:p w14:paraId="74484111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27.3. определение способа внедрения, мониторинга и управления процессом аутсорсинга, который будет содержать как минимум следующее:</w:t>
      </w:r>
    </w:p>
    <w:p w14:paraId="12F52436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27.3.1. постоянная оценка деловой репутации поставщика, за исключением общества-юридического лица Республики Молдова и отделения страхового общества из третьего государства, учитывая положения пунктов 8-11;</w:t>
      </w:r>
    </w:p>
    <w:p w14:paraId="617AE8FB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27.3.2. процедуры уведомления и реагирования на изменения в рамках процесса аутсорсинга или в ситуации поставщика, связанной с его финансовой позицией, организационными структурами или структурами собственности;</w:t>
      </w:r>
    </w:p>
    <w:p w14:paraId="4348DC52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27.3.3. независимый пересмотр соответствия требованиям своих внутренних правил;</w:t>
      </w:r>
    </w:p>
    <w:p w14:paraId="5D390849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27.3.4. процессы выхода и восстановления должностей и видов деятельности, переданных на аутсорсинг;</w:t>
      </w:r>
    </w:p>
    <w:p w14:paraId="6FFFB1D5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27.3.5. мониторинг любого индекса, показывающего, что поставщик не может эффективно выполнять должности и виды деятельности, переданные на аутсорсинг в соответствии с данным Регламентом;</w:t>
      </w:r>
    </w:p>
    <w:p w14:paraId="3F562600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27.4. установление способа корректировки и усовершенствования системы внутреннего контроля, системы внутренней отчетности, включая отчетность руководящему органу страхового общества об изменениях профиля риска, связанного с должностями и видами деятельности, передаваемыми на аутсорсинг, для обеспечения того, чтобы удостовериться, что они не влияют на способность страхового общества осуществлять эффективное корпоративное управление;</w:t>
      </w:r>
    </w:p>
    <w:p w14:paraId="66FC9DF2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27.5. четкое установление ответственности внутри страхового общества за мониторинг и управление требованиями, изложенными в подпункте 27.3 и за документирование, управление и контроль процесса аутсорсинга. Документирование должно включать и обязательство ведения обновленного реестра по всем договорам об аутсорсинге на уровне общества;</w:t>
      </w:r>
    </w:p>
    <w:p w14:paraId="044445DA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27.6. организация, поддержание и периодическое тестирование, не менее одного раза в год, плана непрерывности, планов выхода и восстановления в результате чрезвычайных ситуаций, выявленных на основе анализа риска, если поставщик предполагает прекратить осуществление деятельности до истечения срока, указанного в договоре об аутсорсинге;</w:t>
      </w:r>
    </w:p>
    <w:p w14:paraId="4A38761D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28.</w:t>
      </w:r>
      <w:r w:rsidRPr="00EC2319">
        <w:rPr>
          <w:rFonts w:ascii="Arial" w:eastAsia="Times New Roman" w:hAnsi="Arial" w:cs="Arial"/>
          <w:sz w:val="24"/>
          <w:szCs w:val="24"/>
          <w:lang w:eastAsia="ro-MD"/>
        </w:rPr>
        <w:t xml:space="preserve"> Политика аутсорсинга определяет важные этапы аутсорсинга, а именно:</w:t>
      </w:r>
    </w:p>
    <w:p w14:paraId="73182008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28.1. этап принятия решения, заключающийся в принятии решения о передаче на аутсорсинг либо о необходимости внесения изменений в договор об аутсорсинге;</w:t>
      </w:r>
    </w:p>
    <w:p w14:paraId="7F91C984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28.2. преддоговорной этап, состоящий из оценки внешнего поставщика, особенно с точки зрения хорошей деловой репутации, включая его способность предоставлять услуги в соответствии с количественными и качественными требованиями, установленными обществом, составление проекта договор и спецификации, связанные с оказываемыми услугами;</w:t>
      </w:r>
    </w:p>
    <w:p w14:paraId="16ECBB7A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28.3. договорной этап, состоящий из:</w:t>
      </w:r>
    </w:p>
    <w:p w14:paraId="12E0E7CD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 xml:space="preserve">28.3.1. исполнения, мониторинга и управления договором об аутсорсинге, который может включать и периодическую оценку, не реже одного раза в год, </w:t>
      </w:r>
      <w:r w:rsidRPr="00EC2319">
        <w:rPr>
          <w:rFonts w:ascii="Arial" w:eastAsia="Times New Roman" w:hAnsi="Arial" w:cs="Arial"/>
          <w:sz w:val="24"/>
          <w:szCs w:val="24"/>
          <w:lang w:eastAsia="ro-MD"/>
        </w:rPr>
        <w:lastRenderedPageBreak/>
        <w:t>способности поставщика продолжать выполнять свои аутсорсинговые обязательства;</w:t>
      </w:r>
    </w:p>
    <w:p w14:paraId="59296AF4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28.3.2. мониторинг выполнения договора об аутсорсинге должностями по обеспечению соответствия и внутреннего аудита;</w:t>
      </w:r>
    </w:p>
    <w:p w14:paraId="24F8F76C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28.3.3. установление процесса выхода и/или восстановления должностей или видов деятельности, переданных на аутсорсинг;</w:t>
      </w:r>
    </w:p>
    <w:p w14:paraId="7E38A978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28.4. после договорной этап, заключающийся в анализе случаев прекращения договора и прерывания выполнения переданных на аутсорсинг должностей или деятельности поставщиком, включающий как минимум определение стратегий прекращения или прерывания выполнения поставщиком переданной на аутсорсинг должности или деятельности, требование документированного плана выхода и/или восстановления для каждой переданной на аутсорсинг должности или деятельности, если подобный выход/восстановление считается возможным с учетом возможных прекращений в выполнении переданной на аутсорсинг должности или деятельности или неожиданного прекращения контракта на аутсорсинг.</w:t>
      </w:r>
    </w:p>
    <w:p w14:paraId="5ECA6C7C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29.</w:t>
      </w:r>
      <w:r w:rsidRPr="00EC2319">
        <w:rPr>
          <w:rFonts w:ascii="Arial" w:eastAsia="Times New Roman" w:hAnsi="Arial" w:cs="Arial"/>
          <w:sz w:val="24"/>
          <w:szCs w:val="24"/>
          <w:lang w:eastAsia="ro-MD"/>
        </w:rPr>
        <w:t xml:space="preserve"> Внутренний аудит периодически оценивает актуальность и целесообразность Политики аутсорсинга, включая процесс управления рисками, связанными с аутсорсингом.</w:t>
      </w:r>
    </w:p>
    <w:p w14:paraId="16B0AFAF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30.</w:t>
      </w:r>
      <w:r w:rsidRPr="00EC2319">
        <w:rPr>
          <w:rFonts w:ascii="Arial" w:eastAsia="Times New Roman" w:hAnsi="Arial" w:cs="Arial"/>
          <w:sz w:val="24"/>
          <w:szCs w:val="24"/>
          <w:lang w:eastAsia="ro-MD"/>
        </w:rPr>
        <w:t xml:space="preserve"> Страховое общество для обеспечения комплексного и эффективного подхода к процессу планирования и обеспечения непрерывности деятельности, связанной с управлением рисками, в частности с операционным риском и риском концентрации, связанными с аутсорсингом должностей и видов деятельности:</w:t>
      </w:r>
    </w:p>
    <w:p w14:paraId="13508FDD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30.1. обеспечивает соответствие политик управления рисками, связанными с данными должностями и видами деятельности и бизнес-модели страхового общества;</w:t>
      </w:r>
    </w:p>
    <w:p w14:paraId="14ABC91C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30.2. реализует и поддерживает планы и процедуры по обеспечению непрерывности переданных на аутсорсинг должностей и деятельности и по восстановлению в результате чрезвычайных ситуаций, выявленных на основе анализа рисков, соответственно, периодически, не реже одного раза в год, тестирует их в целях обеспечения соблюдение их политики и процедур аутсорсинга.</w:t>
      </w:r>
    </w:p>
    <w:p w14:paraId="1D4EF703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31.</w:t>
      </w:r>
      <w:r w:rsidRPr="00EC2319">
        <w:rPr>
          <w:rFonts w:ascii="Arial" w:eastAsia="Times New Roman" w:hAnsi="Arial" w:cs="Arial"/>
          <w:sz w:val="24"/>
          <w:szCs w:val="24"/>
          <w:lang w:eastAsia="ro-MD"/>
        </w:rPr>
        <w:t xml:space="preserve"> В случае аутсорсинга должностей и деятельности поставщику из третьего государства, страховое общество должно гарантировать, что аутсорсинг этой должности и деятельности в той степени, в которой ее выполнение требует лицензирования/ разрешения/ регистрации компетентного органа в стране происхождения поставщика, осуществляется поставщиком из третьего государства, имеющим лицензию/ разрешение/ регистрацию для осуществления соответствующей деятельности и контролируемый соответствующим органом страны происхождения. В случае передачи актуарной должности поставщику из третьего государства актуарий должен иметь квалификационный сертификат, выданный Национальным банком Молдовы.</w:t>
      </w:r>
    </w:p>
    <w:p w14:paraId="7966FEA2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7F43972A" w14:textId="77777777" w:rsidR="00EC2319" w:rsidRPr="00EC2319" w:rsidRDefault="00EC2319" w:rsidP="00EC231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Глава V</w:t>
      </w:r>
    </w:p>
    <w:p w14:paraId="5F0B3272" w14:textId="77777777" w:rsidR="00EC2319" w:rsidRPr="00EC2319" w:rsidRDefault="00EC2319" w:rsidP="00EC231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НОТИФИКАЦИЯ И ПРЕДСТАВЛЕНИЕ ОТЧЕТНОСТИ ОБ АУТСОРСИНГЕ</w:t>
      </w:r>
    </w:p>
    <w:p w14:paraId="4B9B39EC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32.</w:t>
      </w:r>
      <w:r w:rsidRPr="00EC2319">
        <w:rPr>
          <w:rFonts w:ascii="Arial" w:eastAsia="Times New Roman" w:hAnsi="Arial" w:cs="Arial"/>
          <w:sz w:val="24"/>
          <w:szCs w:val="24"/>
          <w:lang w:eastAsia="ro-MD"/>
        </w:rPr>
        <w:t xml:space="preserve"> При аутсорсинге должности и деятельности страховое общество уведомляет Национальный банк Молдовы в течение 10 рабочих дней со дня выяснения хотя бы одной из следующих ситуаций:</w:t>
      </w:r>
    </w:p>
    <w:p w14:paraId="1D09EBE7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32.1. об изменениях в информации, представляемой Национальному банку Молдовы, включая изменения, приводящие к несоответствию поставщика критериям, установленным в настоящем регламенте;</w:t>
      </w:r>
    </w:p>
    <w:p w14:paraId="20ABB63E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lastRenderedPageBreak/>
        <w:t>32.2. о возможной реинтеграции обществом переданных на аутсорсинг должностей и видов деятельности с представлением подробного плана действий и конкретных сроков их реализации;</w:t>
      </w:r>
    </w:p>
    <w:p w14:paraId="767B1A46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32.3. о любых существенных изменениях, которые могли бы отрицательно повлиять на деятельность поставщика и/или на его способность исполнять свои обязательства, о возможных мерах, принимаемых страховым обществом в этих случаях, в том числе смена поставщика, об изменениях в расторжении договора об аутсорсинге.</w:t>
      </w:r>
    </w:p>
    <w:p w14:paraId="6BABE0A5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33.</w:t>
      </w:r>
      <w:r w:rsidRPr="00EC2319">
        <w:rPr>
          <w:rFonts w:ascii="Arial" w:eastAsia="Times New Roman" w:hAnsi="Arial" w:cs="Arial"/>
          <w:sz w:val="24"/>
          <w:szCs w:val="24"/>
          <w:lang w:eastAsia="ro-MD"/>
        </w:rPr>
        <w:t xml:space="preserve"> Страховое общество представляет в Национальный банк Молдовы Отчет о переданных на аутсорсинг должностях и деятельности в форме и порядке, установленных в приложении к настоящему регламенту, раз в полгода, до 25 июля и 25 января соответственно года, следующего за отчетным годом управления. Отчеты представляются в электронном виде, в соответствии с Инструкцией о порядке представления отчетов в электронной форме в Национальный банк Молдовы, утвержденной Постановлением Исполнительного комитета Национального банка Молдовы № 245/2019.</w:t>
      </w:r>
    </w:p>
    <w:p w14:paraId="3BD60577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34.</w:t>
      </w:r>
      <w:r w:rsidRPr="00EC2319">
        <w:rPr>
          <w:rFonts w:ascii="Arial" w:eastAsia="Times New Roman" w:hAnsi="Arial" w:cs="Arial"/>
          <w:sz w:val="24"/>
          <w:szCs w:val="24"/>
          <w:lang w:eastAsia="ro-MD"/>
        </w:rPr>
        <w:t xml:space="preserve"> Страховое общество незамедлительно сообщает Национальному банку Молдовы о любом инциденте или изменении риска, в том числе о смене поставщика аутсорсинговых услуг, которые могут существенно повлиять на способность эффективно управлять обществом, на его стабильность, производительность и непрерывность деятельности.</w:t>
      </w:r>
    </w:p>
    <w:p w14:paraId="1C9C72E2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38F01AF9" w14:textId="77777777" w:rsidR="00EC2319" w:rsidRPr="00EC2319" w:rsidRDefault="00EC2319" w:rsidP="00EC231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Глава VI</w:t>
      </w:r>
    </w:p>
    <w:p w14:paraId="6E47983F" w14:textId="77777777" w:rsidR="00EC2319" w:rsidRPr="00EC2319" w:rsidRDefault="00EC2319" w:rsidP="00EC231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АУТСОРСИНГ ИНФОРМАЦИОННО-КОММУНИКАЦИОННЫХ ТЕХНОЛОГИЙ</w:t>
      </w:r>
    </w:p>
    <w:p w14:paraId="4BA8A844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204C0A74" w14:textId="77777777" w:rsidR="00EC2319" w:rsidRPr="00EC2319" w:rsidRDefault="00EC2319" w:rsidP="00EC231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Часть 1</w:t>
      </w:r>
    </w:p>
    <w:p w14:paraId="2039BE23" w14:textId="77777777" w:rsidR="00EC2319" w:rsidRPr="00EC2319" w:rsidRDefault="00EC2319" w:rsidP="00EC231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Общие положения</w:t>
      </w:r>
    </w:p>
    <w:p w14:paraId="62400ED1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35.</w:t>
      </w:r>
      <w:r w:rsidRPr="00EC2319">
        <w:rPr>
          <w:rFonts w:ascii="Arial" w:eastAsia="Times New Roman" w:hAnsi="Arial" w:cs="Arial"/>
          <w:sz w:val="24"/>
          <w:szCs w:val="24"/>
          <w:lang w:eastAsia="ro-MD"/>
        </w:rPr>
        <w:t xml:space="preserve"> Настоящая глава применяется к страховому обществу, которое предполагает передать информационно-коммуникационные технологии на аутсорсинг (ИКТ).</w:t>
      </w:r>
    </w:p>
    <w:p w14:paraId="4E855A6A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36.</w:t>
      </w:r>
      <w:r w:rsidRPr="00EC2319">
        <w:rPr>
          <w:rFonts w:ascii="Arial" w:eastAsia="Times New Roman" w:hAnsi="Arial" w:cs="Arial"/>
          <w:sz w:val="24"/>
          <w:szCs w:val="24"/>
          <w:lang w:eastAsia="ro-MD"/>
        </w:rPr>
        <w:t xml:space="preserve"> В случае передачи на аутсорсинг ИКТ страховое общество должно получить предварительное разрешение Национального банка Молдовы согласно требованиям, предусмотренным, пунктами 38-39, соответствующим образом, и пунктами 40-41 Главы Ш, в зависимости от обстоятельств.</w:t>
      </w:r>
    </w:p>
    <w:p w14:paraId="6CEA8353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37.</w:t>
      </w:r>
      <w:r w:rsidRPr="00EC2319">
        <w:rPr>
          <w:rFonts w:ascii="Arial" w:eastAsia="Times New Roman" w:hAnsi="Arial" w:cs="Arial"/>
          <w:sz w:val="24"/>
          <w:szCs w:val="24"/>
          <w:lang w:eastAsia="ro-MD"/>
        </w:rPr>
        <w:t xml:space="preserve"> Нотификация и отчетность при передаче ИКТ на аутсорсинг осуществляется согласно Главе V в соответствующем порядке.</w:t>
      </w:r>
    </w:p>
    <w:p w14:paraId="7BBCF9CA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1BC7B74A" w14:textId="77777777" w:rsidR="00EC2319" w:rsidRPr="00EC2319" w:rsidRDefault="00EC2319" w:rsidP="00EC231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Часть 2</w:t>
      </w:r>
    </w:p>
    <w:p w14:paraId="57CF63EE" w14:textId="77777777" w:rsidR="00EC2319" w:rsidRPr="00EC2319" w:rsidRDefault="00EC2319" w:rsidP="00EC231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Договор об аутсорсинге ИКТ и управление рисками, связанными с аутсорсингом ИКТ</w:t>
      </w:r>
    </w:p>
    <w:p w14:paraId="4A397754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38.</w:t>
      </w:r>
      <w:r w:rsidRPr="00EC2319">
        <w:rPr>
          <w:rFonts w:ascii="Arial" w:eastAsia="Times New Roman" w:hAnsi="Arial" w:cs="Arial"/>
          <w:sz w:val="24"/>
          <w:szCs w:val="24"/>
          <w:lang w:eastAsia="ro-MD"/>
        </w:rPr>
        <w:t xml:space="preserve"> В случае аутсорсинга ИКТ страховое общество составляет проект договора об аутсорсинге ИКТ с поставщиком в соответствии с положениями пунктов 12–14 и соответственно должен включать по крайней мере:</w:t>
      </w:r>
    </w:p>
    <w:p w14:paraId="19A3B180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38.1. период предварительного уведомления об изменениях, которые могут произойти в договоре;</w:t>
      </w:r>
    </w:p>
    <w:p w14:paraId="37DD4920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38.2. обязательство поставщика, при необходимости, заключать договор обязательного страхования, связанного с конкретными рисками;</w:t>
      </w:r>
    </w:p>
    <w:p w14:paraId="3F4B315C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38.3. положения об информационной безопасности и непрерывности деятельности, содержащие как минимум:</w:t>
      </w:r>
    </w:p>
    <w:p w14:paraId="42B15D01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38.3.1. специальные требования безопасности и непрерывности, представленные обществом для ИКТ, переданных на аутсорсинг, которые хранят или содержат персональные данные;</w:t>
      </w:r>
    </w:p>
    <w:p w14:paraId="2949CD40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lastRenderedPageBreak/>
        <w:t>38.3.2. требования по обеспечению доступности, применимости, целостности и конфиденциальности данных общества в информационной системе поставщика;</w:t>
      </w:r>
    </w:p>
    <w:p w14:paraId="0F53DA95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38.3.3. обязанность поставщика хранить данные общества в информационных системах и базах данных таким образом, чтобы позволить идентификацию, экспорт/извлечение и удаление данных по требованию общества;</w:t>
      </w:r>
    </w:p>
    <w:p w14:paraId="1EF540CD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38.3.4. требования к поставщику относительно времени восстановления услуг по аутсорсингу материально значимых ИКТ, представленных в случае наступления некоторых инцидентов;</w:t>
      </w:r>
    </w:p>
    <w:p w14:paraId="41C3B491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38.3.5. обязанность поставщика разрабатывать планы по восстановлению, связанные с услугами по аутсорсингу материально значимых ИКТ, представленными страховому обществу;</w:t>
      </w:r>
    </w:p>
    <w:p w14:paraId="0BF2EC15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38.3.6. обязанность поставщика ежегодно осуществлять тесты на непрерывность услуг по аутсорсингу материально значимых ИКТ, с предоставлением результатов страховому обществу;</w:t>
      </w:r>
    </w:p>
    <w:p w14:paraId="01578719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38.4. положения о праве доступа страхового общества к ИКТ и информации, содержащие как минимум следующее:</w:t>
      </w:r>
    </w:p>
    <w:p w14:paraId="15E676AB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38.4.1. обязанность поставщика предоставлять Национальному банку или любому другому субъекту или лицам, направленным обществом, полный доступ ко всем помещениям, оборудованию и системам, использованным для предоставления услуг по аутсорсингу ИКТ;</w:t>
      </w:r>
    </w:p>
    <w:p w14:paraId="45633485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38.4.2. право страхового общества и Национального банка Молдовы запрашивать и получать от поставщика без необоснованных опозданий журналы аудита и связанные с ними резервные копии в результате расследований, аудиторских заданий или в случае прекращения отношений с поставщиком по любым причинам;</w:t>
      </w:r>
    </w:p>
    <w:p w14:paraId="09E2B2B7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38.4.3. право страхового общества проводить аудит ИКТ, переданных на аутсорсинг. В зависимости от обстоятельств, где это уместно, общество обеспечивает возможность осуществления тестов на применение услуг по аутсорсингу ИКТ, предоставляемых обществом поставщику;</w:t>
      </w:r>
    </w:p>
    <w:p w14:paraId="58EED0EC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38.5. положения, относящиеся к обеспечению эффективного управления рисками в случае прекращения отношений с поставщиком, содержащие, по крайней мере, следующие аспекты, связанные с прекращением отношений с поставщиком:</w:t>
      </w:r>
    </w:p>
    <w:p w14:paraId="5CD1E1A6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38.5.1. возможность прекращения отношений с поставщиком как минимум в следующих случаях:</w:t>
      </w:r>
    </w:p>
    <w:p w14:paraId="7ACA7711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38.5.1.1. несоблюдение поставщиком правовых положений в области ИКТ, безопасности информации, персональных данных или непрерывности деятельности;</w:t>
      </w:r>
    </w:p>
    <w:p w14:paraId="4446B83E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38.5.1.2. выявление препятствий, способных повлиять на эффективность или качество предоставленных услуг по аутсорсингу ИКТ поставщиком;</w:t>
      </w:r>
    </w:p>
    <w:p w14:paraId="6817001B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38.5.1.3. наличие критических уязвимостей, которые могут повлиять на безопасность информации и персональных данных клиентов общества, которые поставщик отказывается исправить или прогнозируемое время для исправления может отрицательно повлиять на клиентов общества;</w:t>
      </w:r>
    </w:p>
    <w:p w14:paraId="556C06FD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38.5.2. переходный период в случае прекращения отношений с поставщиком или передачи другому поставщику с обязательством поставщика предоставить страховому обществу помощь;</w:t>
      </w:r>
    </w:p>
    <w:p w14:paraId="2C55096E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38.5.3. обязанность поставщика создавать механизмы, которые позволят идентифицировать и удалять все данные, относящиеся к страховому обществу, включая связанные с процессом предоставления поставщиком услуг по аутсорсингу ИКТ, за исключением случаев, когда необходимо хранить данные, связанные со страховым обществом, для соответствия требованиям национального законодательства.</w:t>
      </w:r>
    </w:p>
    <w:p w14:paraId="55577B8E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b/>
          <w:bCs/>
          <w:sz w:val="24"/>
          <w:szCs w:val="24"/>
          <w:lang w:eastAsia="ro-MD"/>
        </w:rPr>
        <w:lastRenderedPageBreak/>
        <w:t>39.</w:t>
      </w:r>
      <w:r w:rsidRPr="00EC2319">
        <w:rPr>
          <w:rFonts w:ascii="Arial" w:eastAsia="Times New Roman" w:hAnsi="Arial" w:cs="Arial"/>
          <w:sz w:val="24"/>
          <w:szCs w:val="24"/>
          <w:lang w:eastAsia="ro-MD"/>
        </w:rPr>
        <w:t xml:space="preserve"> В дополнение к положениям Главы IV страховое общество определяет требования по обеспечению непрерывности ИКТ, безопасности информации, эффективности и качества аутсорсинга ИКТ и оценивает, по крайней мере, следующее:</w:t>
      </w:r>
    </w:p>
    <w:p w14:paraId="182BD213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39.1. возможное влияние каждого прерывания или нарушения в предоставлении поставщиком аутсорсинга ИКТ;</w:t>
      </w:r>
    </w:p>
    <w:p w14:paraId="6426F46C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39.2. жизнеспособность краткосрочного и долгосрочного аутсорсинга ИКТ, включая соответствующие финансовые затраты;</w:t>
      </w:r>
    </w:p>
    <w:p w14:paraId="457BC50D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39.3. влияние аутсорсинга ИКТ на работников страхового общества;</w:t>
      </w:r>
    </w:p>
    <w:p w14:paraId="38435A31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39.4. правовые и репутационные аспекты, связанные с процессом аутсорсинга ИКТ;</w:t>
      </w:r>
    </w:p>
    <w:p w14:paraId="0AE7D4CF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39.5. влияние аутсорсинга ИКТ на способность страхового общества управлять рисками ИКТ и информационной безопасностью, соблюдать нормативные и правовые требования;</w:t>
      </w:r>
    </w:p>
    <w:p w14:paraId="7ADBB5DA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39.6. влияние аутсорсинга ИКТ на способность страхового общества осуществлять аудиторские задания, в том числе услуги по аутсорсингу;</w:t>
      </w:r>
    </w:p>
    <w:p w14:paraId="59DC7649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39.7. влияние аутсорсинга ИКТ на операционный риск;</w:t>
      </w:r>
    </w:p>
    <w:p w14:paraId="79B2C5BA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39.8. возможное влияние аутсорсинга ИКТ на качество услуг, предоставляемых клиентам страхового общества;</w:t>
      </w:r>
    </w:p>
    <w:p w14:paraId="5A587066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39.9. риск концентрации, в том числе заключения договора с доминирующим или трудно заменимым поставщиком;</w:t>
      </w:r>
    </w:p>
    <w:p w14:paraId="0DDCCE67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39.10. совокупный риск, возникающий в результате передачи нескольких функций страхового общества одному и тому же поставщику;</w:t>
      </w:r>
    </w:p>
    <w:p w14:paraId="6AE6F49F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39.11. риск потери страховым обществом контроля над аутсорсингом ИКТ;</w:t>
      </w:r>
    </w:p>
    <w:p w14:paraId="3943623C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39.12. если поставщик подлежит надзору со стороны компетентных органов;</w:t>
      </w:r>
    </w:p>
    <w:p w14:paraId="691C75FB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39.13. для поставщиков систем cloud (распределенный набор систем/хранения данных, услуги которых доступны по требованию, предоставленные через сеть, для которой не известно точное физическое расположение), риски, связанные с использованным видом cloud (публичный/частный/гибридный) и физического расположения хранения/обработки данных;</w:t>
      </w:r>
    </w:p>
    <w:p w14:paraId="03E70464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39.14. риск переносимости технологий, используемых поставщиком;</w:t>
      </w:r>
    </w:p>
    <w:p w14:paraId="50A01A83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39.15. возможность расширить или снизить объем аутсорсинга ИКТ без пересмотра договорных обязательств;</w:t>
      </w:r>
    </w:p>
    <w:p w14:paraId="2925F78C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39.16. способность страхового общества передавать аутсорсинг ИКТ другому поставщику, включая предполагаемые затраты, необходимое время, трудности, которые могут возникнуть;</w:t>
      </w:r>
    </w:p>
    <w:p w14:paraId="3096752D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39.17. способность страхового общества реинтегрировать ИКТ, переданные на аутсорсинг, в деятельность страхового общества.</w:t>
      </w:r>
    </w:p>
    <w:p w14:paraId="171A057C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40.</w:t>
      </w:r>
      <w:r w:rsidRPr="00EC2319">
        <w:rPr>
          <w:rFonts w:ascii="Arial" w:eastAsia="Times New Roman" w:hAnsi="Arial" w:cs="Arial"/>
          <w:sz w:val="24"/>
          <w:szCs w:val="24"/>
          <w:lang w:eastAsia="ro-MD"/>
        </w:rPr>
        <w:t xml:space="preserve"> В случае аутсорсинга ИКТ за пределами страны страховое общество должно идентифицировать риск страны, связанный с соответствующим поставщиком. При определении риска страны, связанного с соответствующим поставщиком, общество оценивает, по крайней мере, следующее:</w:t>
      </w:r>
    </w:p>
    <w:p w14:paraId="5C511A1F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40.1. сложность правил, относящихся к предоставлению услуг по аутсорсингу ИКТ, защита персональных данных и несостоятельность;</w:t>
      </w:r>
    </w:p>
    <w:p w14:paraId="2E63FA51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40.2. риск политической нестабильности, которая может повлиять на поставщика;</w:t>
      </w:r>
    </w:p>
    <w:p w14:paraId="4C86D436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40.3. климатический риск и риск среды, где размещен поставщик;</w:t>
      </w:r>
    </w:p>
    <w:p w14:paraId="6B87ECD6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40.4. культурные и/или лингвистические проблемы, связанные с ожиданиями страхового общества в отношении услуг по аутсорсингу ИКТ;</w:t>
      </w:r>
    </w:p>
    <w:p w14:paraId="5895CA0C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40.5. часовой пояс, в котором находится поставщик, и доступность его персонала для своевременного устранения инцидентов.</w:t>
      </w:r>
    </w:p>
    <w:p w14:paraId="05751564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b/>
          <w:bCs/>
          <w:sz w:val="24"/>
          <w:szCs w:val="24"/>
          <w:lang w:eastAsia="ro-MD"/>
        </w:rPr>
        <w:lastRenderedPageBreak/>
        <w:t>41.</w:t>
      </w:r>
      <w:r w:rsidRPr="00EC2319">
        <w:rPr>
          <w:rFonts w:ascii="Arial" w:eastAsia="Times New Roman" w:hAnsi="Arial" w:cs="Arial"/>
          <w:sz w:val="24"/>
          <w:szCs w:val="24"/>
          <w:lang w:eastAsia="ro-MD"/>
        </w:rPr>
        <w:t xml:space="preserve"> При аутсорсинге ИКТ в cloud поставщик cloud должен иметь следующие сертификаты, действительные в течение всего периода аутсорсинга ИКТ-деятельности:</w:t>
      </w:r>
    </w:p>
    <w:p w14:paraId="77C2476F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41.1. наличие сертификата ISO/IEC 27017:2015;</w:t>
      </w:r>
    </w:p>
    <w:p w14:paraId="733B70AC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41.2. наличие сертификата ISO/IEC 27018:2019;</w:t>
      </w:r>
    </w:p>
    <w:p w14:paraId="4A5E605C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41.3. наличие сертификата ISO/IEC20000-1:2018.</w:t>
      </w:r>
    </w:p>
    <w:p w14:paraId="21A3763A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16FB4984" w14:textId="77777777" w:rsidR="00EC2319" w:rsidRPr="00EC2319" w:rsidRDefault="00EC2319" w:rsidP="00EC231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Часть 3</w:t>
      </w:r>
    </w:p>
    <w:p w14:paraId="41401A81" w14:textId="77777777" w:rsidR="00EC2319" w:rsidRPr="00EC2319" w:rsidRDefault="00EC2319" w:rsidP="00EC231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Контроль деятельности аутсорсинга ИКТ</w:t>
      </w:r>
    </w:p>
    <w:p w14:paraId="5345A0A0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42.</w:t>
      </w:r>
      <w:r w:rsidRPr="00EC2319">
        <w:rPr>
          <w:rFonts w:ascii="Arial" w:eastAsia="Times New Roman" w:hAnsi="Arial" w:cs="Arial"/>
          <w:sz w:val="24"/>
          <w:szCs w:val="24"/>
          <w:lang w:eastAsia="ro-MD"/>
        </w:rPr>
        <w:t xml:space="preserve"> Общество для обеспечения эффективного управления рисками, связанными с реинтеграцией ИКТ, переданных на аутсорсинг, при прерывании отношений с поставщиком предпринимает, как минимум следующие меры:</w:t>
      </w:r>
    </w:p>
    <w:p w14:paraId="31300B31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42.1. разработка стратегии реинтеграции ИКТ, переданных на аутсорсинг, которая обеспечит непрерывность деятельности общества, соответствие требованиям нормативной базы и избежание влияния на качество обслуживания клиентов в случае прерывания отношений с поставщиком;</w:t>
      </w:r>
    </w:p>
    <w:p w14:paraId="1B2A3450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42.2. применение мер для того, чтобы стратегия, предусмотренная в подпункте 42.1., содержала как минимум следующее:</w:t>
      </w:r>
    </w:p>
    <w:p w14:paraId="3D25AEEA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42.2.1. задачи стратегии;</w:t>
      </w:r>
    </w:p>
    <w:p w14:paraId="69B41648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42.2.2. анализ воздействия и анализ рисков, связанных с процессом реинтеграции аутсорсинга ИКТ;</w:t>
      </w:r>
    </w:p>
    <w:p w14:paraId="3CC7A8BD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42.2.3. выявление технико-организационных, человеческих и финансовых ресурсов, в том числе периода, необходимого для выполнения стратегии;</w:t>
      </w:r>
    </w:p>
    <w:p w14:paraId="52A139AB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42.2.4. распределение ролей и обязанностей для управления стратегией;</w:t>
      </w:r>
    </w:p>
    <w:p w14:paraId="0E2E3B40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42.2.5. критические факторы успеха в процессе реинтеграции;</w:t>
      </w:r>
    </w:p>
    <w:p w14:paraId="1EA3CFD5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42.2.6. показатели эффективности и качества услуг, переданных на аутсорсинг, которые должны быть отслежены обществом и которые будут способствовать выполнению стратегии;</w:t>
      </w:r>
    </w:p>
    <w:p w14:paraId="0D68E018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42.3. пересмотр не реже одного раза в год стратегии реинтеграции ИКТ, переданных на аутсорсинг, для обеспечения ее жизнеспособности.</w:t>
      </w:r>
    </w:p>
    <w:p w14:paraId="0B69B7A9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b/>
          <w:bCs/>
          <w:sz w:val="24"/>
          <w:szCs w:val="24"/>
          <w:lang w:eastAsia="ro-MD"/>
        </w:rPr>
        <w:t>43.</w:t>
      </w:r>
      <w:r w:rsidRPr="00EC2319">
        <w:rPr>
          <w:rFonts w:ascii="Arial" w:eastAsia="Times New Roman" w:hAnsi="Arial" w:cs="Arial"/>
          <w:sz w:val="24"/>
          <w:szCs w:val="24"/>
          <w:lang w:eastAsia="ro-MD"/>
        </w:rPr>
        <w:t xml:space="preserve"> Страховое общество для обеспечения эффективного надзора аутсорсинга ИКТ должен выполнять положения пункта 29 и как минимум следующее:</w:t>
      </w:r>
    </w:p>
    <w:p w14:paraId="71B7980C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43.1. достаточное выделение технических, финансовых, а также человеческих ресурсов, обладающих знаниями для эффективного мониторинга аутсорсинга ИКТ;</w:t>
      </w:r>
    </w:p>
    <w:p w14:paraId="2B50F368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43.2. непрерывный мониторинг эффективности и качества услуг по аутсорсингу ИКТ, представленных поставщиком для обеспечения их соответствия требованиям, установленным в договоре. Оценка эффективности может быть проведена посредством следующих источников, но не ограничиваясь ими: отчеты о поставке услуг, предоставленных поставщиком, показатели эффективности, качества, непрерывности, независимые пересмотры, сертификации, отчеты о тестах непрерывности;</w:t>
      </w:r>
    </w:p>
    <w:p w14:paraId="5B9697C0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43.3. периодический пересмотр и представление отчетов органу управления общества об изменениях профиля риска, связанного с аутсорсингом ИКТ.</w:t>
      </w:r>
    </w:p>
    <w:p w14:paraId="3B4878B7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664BE7C2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"/>
        <w:gridCol w:w="1134"/>
        <w:gridCol w:w="1303"/>
        <w:gridCol w:w="1039"/>
        <w:gridCol w:w="665"/>
        <w:gridCol w:w="1270"/>
        <w:gridCol w:w="796"/>
        <w:gridCol w:w="796"/>
        <w:gridCol w:w="655"/>
        <w:gridCol w:w="689"/>
        <w:gridCol w:w="668"/>
      </w:tblGrid>
      <w:tr w:rsidR="00EC2319" w:rsidRPr="00EC2319" w14:paraId="3AAEF1B7" w14:textId="77777777" w:rsidTr="00EC2319">
        <w:trPr>
          <w:jc w:val="center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06F12B" w14:textId="77777777" w:rsidR="00EC2319" w:rsidRPr="00EC2319" w:rsidRDefault="00EC2319" w:rsidP="00EC2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MD"/>
              </w:rPr>
            </w:pPr>
            <w:r w:rsidRPr="00EC2319">
              <w:rPr>
                <w:rFonts w:ascii="Times New Roman" w:eastAsia="Times New Roman" w:hAnsi="Times New Roman" w:cs="Times New Roman"/>
                <w:lang w:eastAsia="ro-MD"/>
              </w:rPr>
              <w:t>Приложение</w:t>
            </w:r>
          </w:p>
          <w:p w14:paraId="6A5EC37A" w14:textId="77777777" w:rsidR="00EC2319" w:rsidRPr="00EC2319" w:rsidRDefault="00EC2319" w:rsidP="00EC2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MD"/>
              </w:rPr>
            </w:pPr>
            <w:r w:rsidRPr="00EC2319">
              <w:rPr>
                <w:rFonts w:ascii="Times New Roman" w:eastAsia="Times New Roman" w:hAnsi="Times New Roman" w:cs="Times New Roman"/>
                <w:lang w:eastAsia="ro-MD"/>
              </w:rPr>
              <w:t>к Регламенту об аутсорсинге должностей и видов деятельности,</w:t>
            </w:r>
          </w:p>
          <w:p w14:paraId="507E1CC0" w14:textId="77777777" w:rsidR="00EC2319" w:rsidRPr="00EC2319" w:rsidRDefault="00EC2319" w:rsidP="00EC2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MD"/>
              </w:rPr>
            </w:pPr>
            <w:r w:rsidRPr="00EC2319">
              <w:rPr>
                <w:rFonts w:ascii="Times New Roman" w:eastAsia="Times New Roman" w:hAnsi="Times New Roman" w:cs="Times New Roman"/>
                <w:lang w:eastAsia="ro-MD"/>
              </w:rPr>
              <w:t>связанных с страховой или перестраховочной деятельностью</w:t>
            </w:r>
          </w:p>
          <w:p w14:paraId="1121CE24" w14:textId="77777777" w:rsidR="00EC2319" w:rsidRPr="00EC2319" w:rsidRDefault="00EC2319" w:rsidP="00EC2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MD"/>
              </w:rPr>
            </w:pPr>
            <w:r w:rsidRPr="00EC2319">
              <w:rPr>
                <w:rFonts w:ascii="Times New Roman" w:eastAsia="Times New Roman" w:hAnsi="Times New Roman" w:cs="Times New Roman"/>
                <w:lang w:eastAsia="ro-MD"/>
              </w:rPr>
              <w:t>страховыми или перестраховочными обществами</w:t>
            </w:r>
          </w:p>
          <w:p w14:paraId="58EDED21" w14:textId="77777777" w:rsidR="00EC2319" w:rsidRPr="00EC2319" w:rsidRDefault="00EC2319" w:rsidP="00EC23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EC2319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</w:tc>
      </w:tr>
      <w:tr w:rsidR="00EC2319" w:rsidRPr="00EC2319" w14:paraId="3FBF1F3E" w14:textId="77777777" w:rsidTr="00EC2319">
        <w:trPr>
          <w:jc w:val="center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7BD471" w14:textId="77777777" w:rsidR="00EC2319" w:rsidRPr="00EC2319" w:rsidRDefault="00EC2319" w:rsidP="00EC23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EC2319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91E085" w14:textId="77777777" w:rsidR="00EC2319" w:rsidRPr="00EC2319" w:rsidRDefault="00EC2319" w:rsidP="00EC23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EC2319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5F369D" w14:textId="77777777" w:rsidR="00EC2319" w:rsidRPr="00EC2319" w:rsidRDefault="00EC2319" w:rsidP="00EC2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MD"/>
              </w:rPr>
            </w:pP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ASIG 0201</w:t>
            </w:r>
          </w:p>
        </w:tc>
      </w:tr>
      <w:tr w:rsidR="00EC2319" w:rsidRPr="00EC2319" w14:paraId="7F39F2FA" w14:textId="77777777" w:rsidTr="00EC2319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1E712E" w14:textId="77777777" w:rsidR="00EC2319" w:rsidRPr="00EC2319" w:rsidRDefault="00EC2319" w:rsidP="00EC2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EC2319">
              <w:rPr>
                <w:rFonts w:ascii="Times New Roman" w:eastAsia="Times New Roman" w:hAnsi="Times New Roman" w:cs="Times New Roman"/>
                <w:sz w:val="18"/>
                <w:szCs w:val="18"/>
                <w:lang w:eastAsia="ro-MD"/>
              </w:rPr>
              <w:t>код страхового или</w:t>
            </w:r>
            <w:r w:rsidRPr="00EC2319">
              <w:rPr>
                <w:rFonts w:ascii="Times New Roman" w:eastAsia="Times New Roman" w:hAnsi="Times New Roman" w:cs="Times New Roman"/>
                <w:sz w:val="18"/>
                <w:szCs w:val="18"/>
                <w:lang w:eastAsia="ro-MD"/>
              </w:rPr>
              <w:br/>
            </w:r>
            <w:r w:rsidRPr="00EC2319">
              <w:rPr>
                <w:rFonts w:ascii="Times New Roman" w:eastAsia="Times New Roman" w:hAnsi="Times New Roman" w:cs="Times New Roman"/>
                <w:sz w:val="18"/>
                <w:szCs w:val="18"/>
                <w:lang w:eastAsia="ro-MD"/>
              </w:rPr>
              <w:lastRenderedPageBreak/>
              <w:t>перестраховочного общества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E8BB85" w14:textId="77777777" w:rsidR="00EC2319" w:rsidRPr="00EC2319" w:rsidRDefault="00EC2319" w:rsidP="00EC23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EC2319">
              <w:rPr>
                <w:rFonts w:ascii="Times New Roman" w:eastAsia="Times New Roman" w:hAnsi="Times New Roman" w:cs="Times New Roman"/>
                <w:lang w:eastAsia="ro-MD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6E8D91" w14:textId="77777777" w:rsidR="00EC2319" w:rsidRPr="00EC2319" w:rsidRDefault="00EC2319" w:rsidP="00EC2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o-MD"/>
              </w:rPr>
            </w:pPr>
            <w:r w:rsidRPr="00EC2319">
              <w:rPr>
                <w:rFonts w:ascii="Times New Roman" w:eastAsia="Times New Roman" w:hAnsi="Times New Roman" w:cs="Times New Roman"/>
                <w:sz w:val="18"/>
                <w:szCs w:val="18"/>
                <w:lang w:eastAsia="ro-MD"/>
              </w:rPr>
              <w:t>Код формуляра</w:t>
            </w:r>
          </w:p>
        </w:tc>
      </w:tr>
      <w:tr w:rsidR="00EC2319" w:rsidRPr="00EC2319" w14:paraId="3BE7D1A9" w14:textId="77777777" w:rsidTr="00EC2319">
        <w:trPr>
          <w:jc w:val="center"/>
        </w:trPr>
        <w:tc>
          <w:tcPr>
            <w:tcW w:w="0" w:type="auto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2B5209" w14:textId="77777777" w:rsidR="00EC2319" w:rsidRPr="00EC2319" w:rsidRDefault="00EC2319" w:rsidP="00EC23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MD"/>
              </w:rPr>
            </w:pPr>
            <w:r w:rsidRPr="00EC2319">
              <w:rPr>
                <w:rFonts w:ascii="Times New Roman" w:eastAsia="Times New Roman" w:hAnsi="Times New Roman" w:cs="Times New Roman"/>
                <w:lang w:eastAsia="ro-MD"/>
              </w:rPr>
              <w:t xml:space="preserve">  </w:t>
            </w:r>
          </w:p>
          <w:p w14:paraId="31F70ECB" w14:textId="77777777" w:rsidR="00EC2319" w:rsidRPr="00EC2319" w:rsidRDefault="00EC2319" w:rsidP="00EC2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ASIG 2.1 Отчет о долностях и деятельности, переданных на аутсорсинг</w:t>
            </w:r>
          </w:p>
          <w:p w14:paraId="6DFF4E65" w14:textId="77777777" w:rsidR="00EC2319" w:rsidRPr="00EC2319" w:rsidRDefault="00EC2319" w:rsidP="00EC2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страховым или перестраховочным компаниям</w:t>
            </w:r>
          </w:p>
          <w:p w14:paraId="766F71EC" w14:textId="77777777" w:rsidR="00EC2319" w:rsidRPr="00EC2319" w:rsidRDefault="00EC2319" w:rsidP="00EC2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EC2319">
              <w:rPr>
                <w:rFonts w:ascii="Times New Roman" w:eastAsia="Times New Roman" w:hAnsi="Times New Roman" w:cs="Times New Roman"/>
                <w:lang w:eastAsia="ro-MD"/>
              </w:rPr>
              <w:t>на __________ 20__</w:t>
            </w:r>
          </w:p>
          <w:p w14:paraId="2C72670B" w14:textId="77777777" w:rsidR="00EC2319" w:rsidRPr="00EC2319" w:rsidRDefault="00EC2319" w:rsidP="00EC23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EC2319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</w:tc>
      </w:tr>
      <w:tr w:rsidR="00EC2319" w:rsidRPr="00EC2319" w14:paraId="1E5C8920" w14:textId="77777777" w:rsidTr="00EC2319">
        <w:trPr>
          <w:jc w:val="center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6310DE" w14:textId="77777777" w:rsidR="00EC2319" w:rsidRPr="00EC2319" w:rsidRDefault="00EC2319" w:rsidP="00EC2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Nr.</w:t>
            </w: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8AF1A3" w14:textId="77777777" w:rsidR="00EC2319" w:rsidRPr="00EC2319" w:rsidRDefault="00EC2319" w:rsidP="00EC2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Название переданной</w:t>
            </w: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  <w:t>на аутсорсинг должности/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64BDA6" w14:textId="77777777" w:rsidR="00EC2319" w:rsidRPr="00EC2319" w:rsidRDefault="00EC2319" w:rsidP="00EC2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IDNO/IDNP</w:t>
            </w: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  <w:t>Юридического/</w:t>
            </w: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  <w:t>физического</w:t>
            </w: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  <w:t>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CC756C" w14:textId="77777777" w:rsidR="00EC2319" w:rsidRPr="00EC2319" w:rsidRDefault="00EC2319" w:rsidP="00EC2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Название/</w:t>
            </w: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  <w:t>Фамилия</w:t>
            </w: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  <w:t>поставщика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C1B4A3" w14:textId="77777777" w:rsidR="00EC2319" w:rsidRPr="00EC2319" w:rsidRDefault="00EC2319" w:rsidP="00EC2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Код</w:t>
            </w: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  <w:t>страны</w:t>
            </w: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  <w:t>прожи-</w:t>
            </w: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  <w:t>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3B8330" w14:textId="77777777" w:rsidR="00EC2319" w:rsidRPr="00EC2319" w:rsidRDefault="00EC2319" w:rsidP="00EC2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Юридический</w:t>
            </w: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  <w:t>адрес/место</w:t>
            </w: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  <w:t>жительства</w:t>
            </w: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  <w:t>осуществления</w:t>
            </w: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  <w:t>деятельности</w:t>
            </w: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  <w:t>поставщика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24CE8E" w14:textId="77777777" w:rsidR="00EC2319" w:rsidRPr="00EC2319" w:rsidRDefault="00EC2319" w:rsidP="00EC2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Дата</w:t>
            </w: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  <w:t>начала</w:t>
            </w: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  <w:t>действия</w:t>
            </w: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  <w:t>договора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15232F" w14:textId="77777777" w:rsidR="00EC2319" w:rsidRPr="00EC2319" w:rsidRDefault="00EC2319" w:rsidP="00EC2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Срок</w:t>
            </w: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  <w:t>действия</w:t>
            </w: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  <w:t>договора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F396D1" w14:textId="77777777" w:rsidR="00EC2319" w:rsidRPr="00EC2319" w:rsidRDefault="00EC2319" w:rsidP="00EC2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Адрес</w:t>
            </w: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  <w:t>элект-</w:t>
            </w: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  <w:t>ронной</w:t>
            </w: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  <w:t>почты</w:t>
            </w: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  <w:t>поста-</w:t>
            </w: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  <w:t>вщика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EDBA7A" w14:textId="77777777" w:rsidR="00EC2319" w:rsidRPr="00EC2319" w:rsidRDefault="00EC2319" w:rsidP="00EC2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Дата</w:t>
            </w: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  <w:t>полу-</w:t>
            </w: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  <w:t>чения</w:t>
            </w: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  <w:t>предва-</w:t>
            </w: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  <w:t>ритель-</w:t>
            </w: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  <w:t>ного</w:t>
            </w: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  <w:t>разре-</w:t>
            </w: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  <w:t>шения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17992F" w14:textId="77777777" w:rsidR="00EC2319" w:rsidRPr="00EC2319" w:rsidRDefault="00EC2319" w:rsidP="00EC2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Приме-</w:t>
            </w: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br/>
              <w:t>чания</w:t>
            </w:r>
          </w:p>
        </w:tc>
      </w:tr>
      <w:tr w:rsidR="00EC2319" w:rsidRPr="00EC2319" w14:paraId="08A6F86D" w14:textId="77777777" w:rsidTr="00EC231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055D6D" w14:textId="77777777" w:rsidR="00EC2319" w:rsidRPr="00EC2319" w:rsidRDefault="00EC2319" w:rsidP="00EC2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DDFF67" w14:textId="77777777" w:rsidR="00EC2319" w:rsidRPr="00EC2319" w:rsidRDefault="00EC2319" w:rsidP="00EC2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9C0655" w14:textId="77777777" w:rsidR="00EC2319" w:rsidRPr="00EC2319" w:rsidRDefault="00EC2319" w:rsidP="00EC2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ABC4B9" w14:textId="77777777" w:rsidR="00EC2319" w:rsidRPr="00EC2319" w:rsidRDefault="00EC2319" w:rsidP="00EC2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A69885" w14:textId="77777777" w:rsidR="00EC2319" w:rsidRPr="00EC2319" w:rsidRDefault="00EC2319" w:rsidP="00EC2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35D959" w14:textId="77777777" w:rsidR="00EC2319" w:rsidRPr="00EC2319" w:rsidRDefault="00EC2319" w:rsidP="00EC2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DFEA32" w14:textId="77777777" w:rsidR="00EC2319" w:rsidRPr="00EC2319" w:rsidRDefault="00EC2319" w:rsidP="00EC2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286937" w14:textId="77777777" w:rsidR="00EC2319" w:rsidRPr="00EC2319" w:rsidRDefault="00EC2319" w:rsidP="00EC2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592FC9" w14:textId="77777777" w:rsidR="00EC2319" w:rsidRPr="00EC2319" w:rsidRDefault="00EC2319" w:rsidP="00EC2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8AEC77" w14:textId="77777777" w:rsidR="00EC2319" w:rsidRPr="00EC2319" w:rsidRDefault="00EC2319" w:rsidP="00EC2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9E5EC8" w14:textId="77777777" w:rsidR="00EC2319" w:rsidRPr="00EC2319" w:rsidRDefault="00EC2319" w:rsidP="00EC2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</w:pP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9</w:t>
            </w:r>
          </w:p>
        </w:tc>
      </w:tr>
      <w:tr w:rsidR="00EC2319" w:rsidRPr="00EC2319" w14:paraId="1BF5ECD1" w14:textId="77777777" w:rsidTr="00EC231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9511F1" w14:textId="77777777" w:rsidR="00EC2319" w:rsidRPr="00EC2319" w:rsidRDefault="00EC2319" w:rsidP="00EC2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EC2319">
              <w:rPr>
                <w:rFonts w:ascii="Times New Roman" w:eastAsia="Times New Roman" w:hAnsi="Times New Roman" w:cs="Times New Roman"/>
                <w:lang w:eastAsia="ro-MD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DE01B2" w14:textId="77777777" w:rsidR="00EC2319" w:rsidRPr="00EC2319" w:rsidRDefault="00EC2319" w:rsidP="00EC2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F3FDE1" w14:textId="77777777" w:rsidR="00EC2319" w:rsidRPr="00EC2319" w:rsidRDefault="00EC2319" w:rsidP="00EC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5F7004" w14:textId="77777777" w:rsidR="00EC2319" w:rsidRPr="00EC2319" w:rsidRDefault="00EC2319" w:rsidP="00EC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5903AC" w14:textId="77777777" w:rsidR="00EC2319" w:rsidRPr="00EC2319" w:rsidRDefault="00EC2319" w:rsidP="00EC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EEBC7F" w14:textId="77777777" w:rsidR="00EC2319" w:rsidRPr="00EC2319" w:rsidRDefault="00EC2319" w:rsidP="00EC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C213E6" w14:textId="77777777" w:rsidR="00EC2319" w:rsidRPr="00EC2319" w:rsidRDefault="00EC2319" w:rsidP="00EC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824E7F" w14:textId="77777777" w:rsidR="00EC2319" w:rsidRPr="00EC2319" w:rsidRDefault="00EC2319" w:rsidP="00EC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0A51AD" w14:textId="77777777" w:rsidR="00EC2319" w:rsidRPr="00EC2319" w:rsidRDefault="00EC2319" w:rsidP="00EC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EC3749" w14:textId="77777777" w:rsidR="00EC2319" w:rsidRPr="00EC2319" w:rsidRDefault="00EC2319" w:rsidP="00EC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11B267" w14:textId="77777777" w:rsidR="00EC2319" w:rsidRPr="00EC2319" w:rsidRDefault="00EC2319" w:rsidP="00EC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EC2319" w:rsidRPr="00EC2319" w14:paraId="60FC3C34" w14:textId="77777777" w:rsidTr="00EC231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8AC7C5" w14:textId="77777777" w:rsidR="00EC2319" w:rsidRPr="00EC2319" w:rsidRDefault="00EC2319" w:rsidP="00EC2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EC2319">
              <w:rPr>
                <w:rFonts w:ascii="Times New Roman" w:eastAsia="Times New Roman" w:hAnsi="Times New Roman" w:cs="Times New Roman"/>
                <w:lang w:eastAsia="ro-MD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1EB31A" w14:textId="77777777" w:rsidR="00EC2319" w:rsidRPr="00EC2319" w:rsidRDefault="00EC2319" w:rsidP="00EC2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C99A75" w14:textId="77777777" w:rsidR="00EC2319" w:rsidRPr="00EC2319" w:rsidRDefault="00EC2319" w:rsidP="00EC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371BD8" w14:textId="77777777" w:rsidR="00EC2319" w:rsidRPr="00EC2319" w:rsidRDefault="00EC2319" w:rsidP="00EC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342727" w14:textId="77777777" w:rsidR="00EC2319" w:rsidRPr="00EC2319" w:rsidRDefault="00EC2319" w:rsidP="00EC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CEDC68" w14:textId="77777777" w:rsidR="00EC2319" w:rsidRPr="00EC2319" w:rsidRDefault="00EC2319" w:rsidP="00EC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EA6870" w14:textId="77777777" w:rsidR="00EC2319" w:rsidRPr="00EC2319" w:rsidRDefault="00EC2319" w:rsidP="00EC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B53E51" w14:textId="77777777" w:rsidR="00EC2319" w:rsidRPr="00EC2319" w:rsidRDefault="00EC2319" w:rsidP="00EC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249B04" w14:textId="77777777" w:rsidR="00EC2319" w:rsidRPr="00EC2319" w:rsidRDefault="00EC2319" w:rsidP="00EC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5BD061" w14:textId="77777777" w:rsidR="00EC2319" w:rsidRPr="00EC2319" w:rsidRDefault="00EC2319" w:rsidP="00EC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55F09B" w14:textId="77777777" w:rsidR="00EC2319" w:rsidRPr="00EC2319" w:rsidRDefault="00EC2319" w:rsidP="00EC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EC2319" w:rsidRPr="00EC2319" w14:paraId="210426F1" w14:textId="77777777" w:rsidTr="00EC231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9E852F" w14:textId="77777777" w:rsidR="00EC2319" w:rsidRPr="00EC2319" w:rsidRDefault="00EC2319" w:rsidP="00EC2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EC2319">
              <w:rPr>
                <w:rFonts w:ascii="Times New Roman" w:eastAsia="Times New Roman" w:hAnsi="Times New Roman" w:cs="Times New Roman"/>
                <w:lang w:eastAsia="ro-MD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68444D" w14:textId="77777777" w:rsidR="00EC2319" w:rsidRPr="00EC2319" w:rsidRDefault="00EC2319" w:rsidP="00EC2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110AD9" w14:textId="77777777" w:rsidR="00EC2319" w:rsidRPr="00EC2319" w:rsidRDefault="00EC2319" w:rsidP="00EC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DA0E9C" w14:textId="77777777" w:rsidR="00EC2319" w:rsidRPr="00EC2319" w:rsidRDefault="00EC2319" w:rsidP="00EC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6F4019" w14:textId="77777777" w:rsidR="00EC2319" w:rsidRPr="00EC2319" w:rsidRDefault="00EC2319" w:rsidP="00EC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FAFF95" w14:textId="77777777" w:rsidR="00EC2319" w:rsidRPr="00EC2319" w:rsidRDefault="00EC2319" w:rsidP="00EC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2BE4AD" w14:textId="77777777" w:rsidR="00EC2319" w:rsidRPr="00EC2319" w:rsidRDefault="00EC2319" w:rsidP="00EC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F089C0" w14:textId="77777777" w:rsidR="00EC2319" w:rsidRPr="00EC2319" w:rsidRDefault="00EC2319" w:rsidP="00EC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E180D5" w14:textId="77777777" w:rsidR="00EC2319" w:rsidRPr="00EC2319" w:rsidRDefault="00EC2319" w:rsidP="00EC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1875C5" w14:textId="77777777" w:rsidR="00EC2319" w:rsidRPr="00EC2319" w:rsidRDefault="00EC2319" w:rsidP="00EC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6AF34A" w14:textId="77777777" w:rsidR="00EC2319" w:rsidRPr="00EC2319" w:rsidRDefault="00EC2319" w:rsidP="00EC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EC2319" w:rsidRPr="00EC2319" w14:paraId="318F5BD6" w14:textId="77777777" w:rsidTr="00EC231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56A2D9" w14:textId="77777777" w:rsidR="00EC2319" w:rsidRPr="00EC2319" w:rsidRDefault="00EC2319" w:rsidP="00EC2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EC2319">
              <w:rPr>
                <w:rFonts w:ascii="Times New Roman" w:eastAsia="Times New Roman" w:hAnsi="Times New Roman" w:cs="Times New Roman"/>
                <w:lang w:eastAsia="ro-MD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B23A9F" w14:textId="77777777" w:rsidR="00EC2319" w:rsidRPr="00EC2319" w:rsidRDefault="00EC2319" w:rsidP="00EC2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7FACCA" w14:textId="77777777" w:rsidR="00EC2319" w:rsidRPr="00EC2319" w:rsidRDefault="00EC2319" w:rsidP="00EC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14C914" w14:textId="77777777" w:rsidR="00EC2319" w:rsidRPr="00EC2319" w:rsidRDefault="00EC2319" w:rsidP="00EC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72DC4F" w14:textId="77777777" w:rsidR="00EC2319" w:rsidRPr="00EC2319" w:rsidRDefault="00EC2319" w:rsidP="00EC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7A8695" w14:textId="77777777" w:rsidR="00EC2319" w:rsidRPr="00EC2319" w:rsidRDefault="00EC2319" w:rsidP="00EC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89F1B3" w14:textId="77777777" w:rsidR="00EC2319" w:rsidRPr="00EC2319" w:rsidRDefault="00EC2319" w:rsidP="00EC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0A2556" w14:textId="77777777" w:rsidR="00EC2319" w:rsidRPr="00EC2319" w:rsidRDefault="00EC2319" w:rsidP="00EC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472EC1" w14:textId="77777777" w:rsidR="00EC2319" w:rsidRPr="00EC2319" w:rsidRDefault="00EC2319" w:rsidP="00EC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D98C24" w14:textId="77777777" w:rsidR="00EC2319" w:rsidRPr="00EC2319" w:rsidRDefault="00EC2319" w:rsidP="00EC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E1F562" w14:textId="77777777" w:rsidR="00EC2319" w:rsidRPr="00EC2319" w:rsidRDefault="00EC2319" w:rsidP="00EC2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MD"/>
              </w:rPr>
            </w:pPr>
          </w:p>
        </w:tc>
      </w:tr>
      <w:tr w:rsidR="00EC2319" w:rsidRPr="00EC2319" w14:paraId="5C064648" w14:textId="77777777" w:rsidTr="00EC2319">
        <w:trPr>
          <w:jc w:val="center"/>
        </w:trPr>
        <w:tc>
          <w:tcPr>
            <w:tcW w:w="0" w:type="auto"/>
            <w:gridSpan w:val="11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C2F32A" w14:textId="77777777" w:rsidR="00EC2319" w:rsidRPr="00EC2319" w:rsidRDefault="00EC2319" w:rsidP="00EC23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EC2319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  <w:p w14:paraId="48F77B9B" w14:textId="77777777" w:rsidR="00EC2319" w:rsidRPr="00EC2319" w:rsidRDefault="00EC2319" w:rsidP="00EC23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EC2319">
              <w:rPr>
                <w:rFonts w:ascii="Times New Roman" w:eastAsia="Times New Roman" w:hAnsi="Times New Roman" w:cs="Times New Roman"/>
                <w:lang w:eastAsia="ro-MD"/>
              </w:rPr>
              <w:t>Исполнитель и номер телефона _____________</w:t>
            </w:r>
          </w:p>
          <w:p w14:paraId="594DD1FB" w14:textId="77777777" w:rsidR="00EC2319" w:rsidRPr="00EC2319" w:rsidRDefault="00EC2319" w:rsidP="00EC23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EC2319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  <w:p w14:paraId="197D80DF" w14:textId="77777777" w:rsidR="00EC2319" w:rsidRPr="00EC2319" w:rsidRDefault="00EC2319" w:rsidP="00EC23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EC2319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  <w:p w14:paraId="7EC5BA0F" w14:textId="77777777" w:rsidR="00EC2319" w:rsidRPr="00EC2319" w:rsidRDefault="00EC2319" w:rsidP="00EC2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Порядок составления</w:t>
            </w:r>
          </w:p>
          <w:p w14:paraId="027FC37F" w14:textId="77777777" w:rsidR="00EC2319" w:rsidRPr="00EC2319" w:rsidRDefault="00EC2319" w:rsidP="00EC2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Отчёта о должностях и видов деятельности, переданных на аутсорсинг</w:t>
            </w:r>
          </w:p>
          <w:p w14:paraId="7A7B7DEE" w14:textId="77777777" w:rsidR="00EC2319" w:rsidRPr="00EC2319" w:rsidRDefault="00EC2319" w:rsidP="00EC2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MD"/>
              </w:rPr>
            </w:pP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страховым или перестраховочным компаниям</w:t>
            </w:r>
          </w:p>
          <w:p w14:paraId="6E9B0667" w14:textId="77777777" w:rsidR="00EC2319" w:rsidRPr="00EC2319" w:rsidRDefault="00EC2319" w:rsidP="00EC23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EC2319">
              <w:rPr>
                <w:rFonts w:ascii="Times New Roman" w:eastAsia="Times New Roman" w:hAnsi="Times New Roman" w:cs="Times New Roman"/>
                <w:lang w:eastAsia="ro-MD"/>
              </w:rPr>
              <w:t> </w:t>
            </w:r>
          </w:p>
          <w:p w14:paraId="4C518066" w14:textId="77777777" w:rsidR="00EC2319" w:rsidRPr="00EC2319" w:rsidRDefault="00EC2319" w:rsidP="00EC23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1.</w:t>
            </w:r>
            <w:r w:rsidRPr="00EC2319">
              <w:rPr>
                <w:rFonts w:ascii="Times New Roman" w:eastAsia="Times New Roman" w:hAnsi="Times New Roman" w:cs="Times New Roman"/>
                <w:lang w:eastAsia="ro-MD"/>
              </w:rPr>
              <w:t xml:space="preserve"> Отчёт включает список должностей и видов деятельности, переданных страховщиком или перестраховщиком на аутсорсинг (далее - общество) действующие на дату отчётности.</w:t>
            </w:r>
          </w:p>
          <w:p w14:paraId="6DB7A0F1" w14:textId="77777777" w:rsidR="00EC2319" w:rsidRPr="00EC2319" w:rsidRDefault="00EC2319" w:rsidP="00EC23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2.</w:t>
            </w:r>
            <w:r w:rsidRPr="00EC2319">
              <w:rPr>
                <w:rFonts w:ascii="Times New Roman" w:eastAsia="Times New Roman" w:hAnsi="Times New Roman" w:cs="Times New Roman"/>
                <w:lang w:eastAsia="ro-MD"/>
              </w:rPr>
              <w:t xml:space="preserve"> В графе </w:t>
            </w: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А</w:t>
            </w:r>
            <w:r w:rsidRPr="00EC2319">
              <w:rPr>
                <w:rFonts w:ascii="Times New Roman" w:eastAsia="Times New Roman" w:hAnsi="Times New Roman" w:cs="Times New Roman"/>
                <w:lang w:eastAsia="ro-MD"/>
              </w:rPr>
              <w:t xml:space="preserve"> указывается порядковый номер регистрации в отчёте.</w:t>
            </w:r>
          </w:p>
          <w:p w14:paraId="38A6403A" w14:textId="77777777" w:rsidR="00EC2319" w:rsidRPr="00EC2319" w:rsidRDefault="00EC2319" w:rsidP="00EC23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3.</w:t>
            </w:r>
            <w:r w:rsidRPr="00EC2319">
              <w:rPr>
                <w:rFonts w:ascii="Times New Roman" w:eastAsia="Times New Roman" w:hAnsi="Times New Roman" w:cs="Times New Roman"/>
                <w:lang w:eastAsia="ro-MD"/>
              </w:rPr>
              <w:t xml:space="preserve"> В графе </w:t>
            </w: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В</w:t>
            </w:r>
            <w:r w:rsidRPr="00EC2319">
              <w:rPr>
                <w:rFonts w:ascii="Times New Roman" w:eastAsia="Times New Roman" w:hAnsi="Times New Roman" w:cs="Times New Roman"/>
                <w:lang w:eastAsia="ro-MD"/>
              </w:rPr>
              <w:t xml:space="preserve"> указывается название должности/деятельности, переданной в аутсорсинг.</w:t>
            </w:r>
          </w:p>
          <w:p w14:paraId="5CFAC284" w14:textId="77777777" w:rsidR="00EC2319" w:rsidRPr="00EC2319" w:rsidRDefault="00EC2319" w:rsidP="00EC23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4.</w:t>
            </w:r>
            <w:r w:rsidRPr="00EC2319">
              <w:rPr>
                <w:rFonts w:ascii="Times New Roman" w:eastAsia="Times New Roman" w:hAnsi="Times New Roman" w:cs="Times New Roman"/>
                <w:lang w:eastAsia="ro-MD"/>
              </w:rPr>
              <w:t xml:space="preserve"> В графе </w:t>
            </w: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1</w:t>
            </w:r>
            <w:r w:rsidRPr="00EC2319">
              <w:rPr>
                <w:rFonts w:ascii="Times New Roman" w:eastAsia="Times New Roman" w:hAnsi="Times New Roman" w:cs="Times New Roman"/>
                <w:lang w:eastAsia="ro-MD"/>
              </w:rPr>
              <w:t xml:space="preserve"> указывается государственный идентификационный номер поставщика физическое/юридическое лицо:</w:t>
            </w:r>
          </w:p>
          <w:p w14:paraId="1B052CCE" w14:textId="77777777" w:rsidR="00EC2319" w:rsidRPr="00EC2319" w:rsidRDefault="00EC2319" w:rsidP="00EC23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EC2319">
              <w:rPr>
                <w:rFonts w:ascii="Times New Roman" w:eastAsia="Times New Roman" w:hAnsi="Times New Roman" w:cs="Times New Roman"/>
                <w:lang w:eastAsia="ro-MD"/>
              </w:rPr>
              <w:t>4.1 для физических лиц резидентов – государственный идентификационный номер (IDNP) или серия и номер документа, удостоверяющего личность, в случаях, когда в соответствии с действующим законодательством они используются/присваиваются в качестве личного идентификационного номера;</w:t>
            </w:r>
          </w:p>
          <w:p w14:paraId="30948F10" w14:textId="77777777" w:rsidR="00EC2319" w:rsidRPr="00EC2319" w:rsidRDefault="00EC2319" w:rsidP="00EC23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EC2319">
              <w:rPr>
                <w:rFonts w:ascii="Times New Roman" w:eastAsia="Times New Roman" w:hAnsi="Times New Roman" w:cs="Times New Roman"/>
                <w:lang w:eastAsia="ro-MD"/>
              </w:rPr>
              <w:t>4.2 для юридических лиц-резидентов и физических лиц-резидентов, осуществляющих предпринимательскую деятельность, - государственный идентификационный номер (IDNO) юридического лица/физического лица, осуществляющего предпринимательскую деятельность, либо налоговый код, присвоенный налоговым органом, - если юридическое лицо-резидент в соответствии с действующими законодательными актами, не имеет IDNO;</w:t>
            </w:r>
          </w:p>
          <w:p w14:paraId="4E412371" w14:textId="77777777" w:rsidR="00EC2319" w:rsidRPr="00EC2319" w:rsidRDefault="00EC2319" w:rsidP="00EC23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EC2319">
              <w:rPr>
                <w:rFonts w:ascii="Times New Roman" w:eastAsia="Times New Roman" w:hAnsi="Times New Roman" w:cs="Times New Roman"/>
                <w:lang w:eastAsia="ro-MD"/>
              </w:rPr>
              <w:t>4.3 для физических лиц-нерезидентов - государственный идентификационный номер лица, присвоенный компетентными органами страны проживания, а в случае его отсутствия в документе, удостоверяющем личность, указываются серия и номер предъявленного документа, удостоверяющего личность, которому предшествует код альфа 2 страны, в которой зарегистрирован нерезидент;</w:t>
            </w:r>
          </w:p>
          <w:p w14:paraId="33F97C98" w14:textId="77777777" w:rsidR="00EC2319" w:rsidRPr="00EC2319" w:rsidRDefault="00EC2319" w:rsidP="00EC23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EC2319">
              <w:rPr>
                <w:rFonts w:ascii="Times New Roman" w:eastAsia="Times New Roman" w:hAnsi="Times New Roman" w:cs="Times New Roman"/>
                <w:lang w:eastAsia="ro-MD"/>
              </w:rPr>
              <w:t xml:space="preserve">4.4 для юридических лиц-нерезидентов и физических лиц-нерезидентов, осуществляющих предпринимательскую деятельность, указывается государственный </w:t>
            </w:r>
            <w:r w:rsidRPr="00EC2319">
              <w:rPr>
                <w:rFonts w:ascii="Times New Roman" w:eastAsia="Times New Roman" w:hAnsi="Times New Roman" w:cs="Times New Roman"/>
                <w:lang w:eastAsia="ro-MD"/>
              </w:rPr>
              <w:lastRenderedPageBreak/>
              <w:t>идентификационный/регистрационный номер или налоговый код, присвоенный уполномоченным органом страны происхождения нерезидента, которому предшествует код альфа 2 страна, в которой зарегистрирован нерезидент;</w:t>
            </w:r>
          </w:p>
          <w:p w14:paraId="052DA532" w14:textId="77777777" w:rsidR="00EC2319" w:rsidRPr="00EC2319" w:rsidRDefault="00EC2319" w:rsidP="00EC23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5.</w:t>
            </w:r>
            <w:r w:rsidRPr="00EC2319">
              <w:rPr>
                <w:rFonts w:ascii="Times New Roman" w:eastAsia="Times New Roman" w:hAnsi="Times New Roman" w:cs="Times New Roman"/>
                <w:lang w:eastAsia="ro-MD"/>
              </w:rPr>
              <w:t xml:space="preserve"> В графе 2 указывается Название/Фамилия, имя поставщика услуг.</w:t>
            </w:r>
          </w:p>
          <w:p w14:paraId="432717B3" w14:textId="77777777" w:rsidR="00EC2319" w:rsidRPr="00EC2319" w:rsidRDefault="00EC2319" w:rsidP="00EC23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EC2319">
              <w:rPr>
                <w:rFonts w:ascii="Times New Roman" w:eastAsia="Times New Roman" w:hAnsi="Times New Roman" w:cs="Times New Roman"/>
                <w:lang w:eastAsia="ro-MD"/>
              </w:rPr>
              <w:t>5.1 для физических лиц (резидентов или нерезидентов) – фамилия, имя и отчество (при наличии) в соответствии с удостоверением личности лица, выданным компетентными органами страны проживания;</w:t>
            </w:r>
          </w:p>
          <w:p w14:paraId="4DC51222" w14:textId="77777777" w:rsidR="00EC2319" w:rsidRPr="00EC2319" w:rsidRDefault="00EC2319" w:rsidP="00EC23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EC2319">
              <w:rPr>
                <w:rFonts w:ascii="Times New Roman" w:eastAsia="Times New Roman" w:hAnsi="Times New Roman" w:cs="Times New Roman"/>
                <w:lang w:eastAsia="ro-MD"/>
              </w:rPr>
              <w:t>5.2 для юридических лиц-резидентов – сокращенное наименование юридического лица-резидента, указанное в документе, подтверждающем государственную регистрацию юридического лица;</w:t>
            </w:r>
          </w:p>
          <w:p w14:paraId="1C556F9B" w14:textId="77777777" w:rsidR="00EC2319" w:rsidRPr="00EC2319" w:rsidRDefault="00EC2319" w:rsidP="00EC23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EC2319">
              <w:rPr>
                <w:rFonts w:ascii="Times New Roman" w:eastAsia="Times New Roman" w:hAnsi="Times New Roman" w:cs="Times New Roman"/>
                <w:lang w:eastAsia="ro-MD"/>
              </w:rPr>
              <w:t>5.3 для юридических лиц-нерезидентов – наименование юридического лица-нерезидента согласно документу, подтверждающему государственную регистрацию юридического лица, выданному уполномоченным органом страны происхождения нерезидента;</w:t>
            </w:r>
          </w:p>
          <w:p w14:paraId="14A74B34" w14:textId="77777777" w:rsidR="00EC2319" w:rsidRPr="00EC2319" w:rsidRDefault="00EC2319" w:rsidP="00EC23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6.</w:t>
            </w:r>
            <w:r w:rsidRPr="00EC2319">
              <w:rPr>
                <w:rFonts w:ascii="Times New Roman" w:eastAsia="Times New Roman" w:hAnsi="Times New Roman" w:cs="Times New Roman"/>
                <w:lang w:eastAsia="ro-MD"/>
              </w:rPr>
              <w:t xml:space="preserve"> В графе 3 указывается алфавитный код (Alfa 3) страны проживания в соответствии с кодом ISO 3166.</w:t>
            </w:r>
          </w:p>
          <w:p w14:paraId="70FCBEB6" w14:textId="77777777" w:rsidR="00EC2319" w:rsidRPr="00EC2319" w:rsidRDefault="00EC2319" w:rsidP="00EC23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7.</w:t>
            </w:r>
            <w:r w:rsidRPr="00EC2319">
              <w:rPr>
                <w:rFonts w:ascii="Times New Roman" w:eastAsia="Times New Roman" w:hAnsi="Times New Roman" w:cs="Times New Roman"/>
                <w:lang w:eastAsia="ro-MD"/>
              </w:rPr>
              <w:t xml:space="preserve"> В графе 4 указывается юридический адрес/место проживания/адрес оказания услуг поставщика и другие адреса при наличии. Информация будет отражена в соответствии с нижеприведенными примерами:</w:t>
            </w:r>
          </w:p>
          <w:p w14:paraId="2B2D4E7E" w14:textId="77777777" w:rsidR="00EC2319" w:rsidRPr="00EC2319" w:rsidRDefault="00EC2319" w:rsidP="00EC23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EC2319">
              <w:rPr>
                <w:rFonts w:ascii="Times New Roman" w:eastAsia="Times New Roman" w:hAnsi="Times New Roman" w:cs="Times New Roman"/>
                <w:lang w:eastAsia="ro-MD"/>
              </w:rPr>
              <w:t>Место проживания: Почтовый индекс ______, мун. _________, ул. _______, ____, дом. ____, кв. ___;</w:t>
            </w:r>
          </w:p>
          <w:p w14:paraId="042913B7" w14:textId="77777777" w:rsidR="00EC2319" w:rsidRPr="00EC2319" w:rsidRDefault="00EC2319" w:rsidP="00EC23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EC2319">
              <w:rPr>
                <w:rFonts w:ascii="Times New Roman" w:eastAsia="Times New Roman" w:hAnsi="Times New Roman" w:cs="Times New Roman"/>
                <w:lang w:eastAsia="ro-MD"/>
              </w:rPr>
              <w:t>Юридический адрес: Почтовый индекс ______, мун. _________, ул. _______, ____, дом. ____, кв. ___;</w:t>
            </w:r>
          </w:p>
          <w:p w14:paraId="36E60216" w14:textId="77777777" w:rsidR="00EC2319" w:rsidRPr="00EC2319" w:rsidRDefault="00EC2319" w:rsidP="00EC23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EC2319">
              <w:rPr>
                <w:rFonts w:ascii="Times New Roman" w:eastAsia="Times New Roman" w:hAnsi="Times New Roman" w:cs="Times New Roman"/>
                <w:lang w:eastAsia="ro-MD"/>
              </w:rPr>
              <w:t>Почтовый адрес: Почтовый индекс ______, мун. _________, ул. _______, ____, дом. ____, кв. ___;</w:t>
            </w:r>
          </w:p>
          <w:p w14:paraId="30EADF15" w14:textId="77777777" w:rsidR="00EC2319" w:rsidRPr="00EC2319" w:rsidRDefault="00EC2319" w:rsidP="00EC23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EC2319">
              <w:rPr>
                <w:rFonts w:ascii="Times New Roman" w:eastAsia="Times New Roman" w:hAnsi="Times New Roman" w:cs="Times New Roman"/>
                <w:lang w:eastAsia="ro-MD"/>
              </w:rPr>
              <w:t>При необходимости будут указаны два адреса, разделенные символом ";".</w:t>
            </w:r>
          </w:p>
          <w:p w14:paraId="3D7D0158" w14:textId="77777777" w:rsidR="00EC2319" w:rsidRPr="00EC2319" w:rsidRDefault="00EC2319" w:rsidP="00EC23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8.</w:t>
            </w:r>
            <w:r w:rsidRPr="00EC2319">
              <w:rPr>
                <w:rFonts w:ascii="Times New Roman" w:eastAsia="Times New Roman" w:hAnsi="Times New Roman" w:cs="Times New Roman"/>
                <w:lang w:eastAsia="ro-MD"/>
              </w:rPr>
              <w:t xml:space="preserve"> В графе 5 указывается дата начала действия договора аутсорсинга должностей и деятельности в формате: дд/мм/ггг (пр.:30.06.2024).</w:t>
            </w:r>
          </w:p>
          <w:p w14:paraId="7FA96934" w14:textId="77777777" w:rsidR="00EC2319" w:rsidRPr="00EC2319" w:rsidRDefault="00EC2319" w:rsidP="00EC23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9.</w:t>
            </w:r>
            <w:r w:rsidRPr="00EC2319">
              <w:rPr>
                <w:rFonts w:ascii="Times New Roman" w:eastAsia="Times New Roman" w:hAnsi="Times New Roman" w:cs="Times New Roman"/>
                <w:lang w:eastAsia="ro-MD"/>
              </w:rPr>
              <w:t xml:space="preserve"> В графе 6 указывается срок действия договора аутсорсинга должностей и деятельности в формате: дд/мм/ггг (пр.:30.06.2029). Для отчетов с неопределенным сроком действия будет указано 31.12.2099.</w:t>
            </w:r>
          </w:p>
          <w:p w14:paraId="2135E0BC" w14:textId="77777777" w:rsidR="00EC2319" w:rsidRPr="00EC2319" w:rsidRDefault="00EC2319" w:rsidP="00EC23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10.</w:t>
            </w:r>
            <w:r w:rsidRPr="00EC2319">
              <w:rPr>
                <w:rFonts w:ascii="Times New Roman" w:eastAsia="Times New Roman" w:hAnsi="Times New Roman" w:cs="Times New Roman"/>
                <w:lang w:eastAsia="ro-MD"/>
              </w:rPr>
              <w:t xml:space="preserve"> В графе 7 указывается адрес электронной почты поставщика.</w:t>
            </w:r>
          </w:p>
          <w:p w14:paraId="2AFB550E" w14:textId="77777777" w:rsidR="00EC2319" w:rsidRPr="00EC2319" w:rsidRDefault="00EC2319" w:rsidP="00EC23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11.</w:t>
            </w:r>
            <w:r w:rsidRPr="00EC2319">
              <w:rPr>
                <w:rFonts w:ascii="Times New Roman" w:eastAsia="Times New Roman" w:hAnsi="Times New Roman" w:cs="Times New Roman"/>
                <w:lang w:eastAsia="ro-MD"/>
              </w:rPr>
              <w:t xml:space="preserve"> В графе 8 указывается дата получения предварительного письменного разрешения Национального банка Молдовы на аутсорсинг должностей и деятельности общества.</w:t>
            </w:r>
          </w:p>
          <w:p w14:paraId="06FABBE0" w14:textId="77777777" w:rsidR="00EC2319" w:rsidRPr="00EC2319" w:rsidRDefault="00EC2319" w:rsidP="00EC231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o-MD"/>
              </w:rPr>
            </w:pPr>
            <w:r w:rsidRPr="00EC2319">
              <w:rPr>
                <w:rFonts w:ascii="Times New Roman" w:eastAsia="Times New Roman" w:hAnsi="Times New Roman" w:cs="Times New Roman"/>
                <w:b/>
                <w:bCs/>
                <w:lang w:eastAsia="ro-MD"/>
              </w:rPr>
              <w:t>12.</w:t>
            </w:r>
            <w:r w:rsidRPr="00EC2319">
              <w:rPr>
                <w:rFonts w:ascii="Times New Roman" w:eastAsia="Times New Roman" w:hAnsi="Times New Roman" w:cs="Times New Roman"/>
                <w:lang w:eastAsia="ro-MD"/>
              </w:rPr>
              <w:t xml:space="preserve"> В графе 9 указывается информация о переданных на аутсорсинг должностях и видов деятельности, которые общество считает важными указать в Отчете в зависимости от каждого отдельного случая.</w:t>
            </w:r>
          </w:p>
        </w:tc>
      </w:tr>
    </w:tbl>
    <w:p w14:paraId="77C3240D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lastRenderedPageBreak/>
        <w:t> </w:t>
      </w:r>
    </w:p>
    <w:p w14:paraId="144AF625" w14:textId="77777777" w:rsidR="00EC2319" w:rsidRPr="00EC2319" w:rsidRDefault="00EC2319" w:rsidP="00EC231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o-MD"/>
        </w:rPr>
      </w:pPr>
      <w:r w:rsidRPr="00EC2319">
        <w:rPr>
          <w:rFonts w:ascii="Arial" w:eastAsia="Times New Roman" w:hAnsi="Arial" w:cs="Arial"/>
          <w:sz w:val="24"/>
          <w:szCs w:val="24"/>
          <w:lang w:eastAsia="ro-MD"/>
        </w:rPr>
        <w:t> </w:t>
      </w:r>
    </w:p>
    <w:p w14:paraId="7F153A76" w14:textId="77777777" w:rsidR="00B66D41" w:rsidRDefault="00B66D41"/>
    <w:sectPr w:rsidR="00B66D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72C71" w14:textId="77777777" w:rsidR="00EC2319" w:rsidRDefault="00EC2319" w:rsidP="00EC2319">
      <w:pPr>
        <w:spacing w:after="0" w:line="240" w:lineRule="auto"/>
      </w:pPr>
      <w:r>
        <w:separator/>
      </w:r>
    </w:p>
  </w:endnote>
  <w:endnote w:type="continuationSeparator" w:id="0">
    <w:p w14:paraId="16899B99" w14:textId="77777777" w:rsidR="00EC2319" w:rsidRDefault="00EC2319" w:rsidP="00EC2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356B0" w14:textId="77777777" w:rsidR="00EC2319" w:rsidRDefault="00EC23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EA8D9" w14:textId="12406E9E" w:rsidR="00EC2319" w:rsidRPr="00EC2319" w:rsidRDefault="00EC2319" w:rsidP="00EC2319">
    <w:pPr>
      <w:pStyle w:val="Footer"/>
      <w:rPr>
        <w:color w:val="000000"/>
        <w:sz w:val="16"/>
      </w:rPr>
    </w:pPr>
    <w:bookmarkStart w:id="1" w:name="TITUS1FooterPrimary"/>
  </w:p>
  <w:bookmarkEnd w:id="1"/>
  <w:p w14:paraId="3F1C6296" w14:textId="4CE05886" w:rsidR="00EC2319" w:rsidRDefault="00EC2319" w:rsidP="00EC23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0AADB" w14:textId="77777777" w:rsidR="00EC2319" w:rsidRDefault="00EC23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B3E53" w14:textId="77777777" w:rsidR="00EC2319" w:rsidRDefault="00EC2319" w:rsidP="00EC2319">
      <w:pPr>
        <w:spacing w:after="0" w:line="240" w:lineRule="auto"/>
      </w:pPr>
      <w:r>
        <w:separator/>
      </w:r>
    </w:p>
  </w:footnote>
  <w:footnote w:type="continuationSeparator" w:id="0">
    <w:p w14:paraId="22EB1D4C" w14:textId="77777777" w:rsidR="00EC2319" w:rsidRDefault="00EC2319" w:rsidP="00EC2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D972A" w14:textId="77777777" w:rsidR="00EC2319" w:rsidRDefault="00EC23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CDE3E" w14:textId="61C6A9EB" w:rsidR="00EC2319" w:rsidRPr="00EC2319" w:rsidRDefault="00EC2319" w:rsidP="00EC2319">
    <w:pPr>
      <w:pStyle w:val="Header"/>
      <w:rPr>
        <w:color w:val="000000"/>
        <w:sz w:val="16"/>
      </w:rPr>
    </w:pPr>
    <w:bookmarkStart w:id="0" w:name="TITUS1HeaderPrimary"/>
  </w:p>
  <w:bookmarkEnd w:id="0"/>
  <w:p w14:paraId="48B8C382" w14:textId="1D717B75" w:rsidR="00EC2319" w:rsidRDefault="00EC2319" w:rsidP="00EC23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444CF" w14:textId="77777777" w:rsidR="00EC2319" w:rsidRDefault="00EC23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958"/>
    <w:rsid w:val="006F3958"/>
    <w:rsid w:val="00B66D41"/>
    <w:rsid w:val="00EC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956EE5A-C960-419A-BB66-2C4E71EB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sp">
    <w:name w:val="tt_sp"/>
    <w:basedOn w:val="Normal"/>
    <w:rsid w:val="00EC2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MD"/>
    </w:rPr>
  </w:style>
  <w:style w:type="paragraph" w:customStyle="1" w:styleId="cn">
    <w:name w:val="cn"/>
    <w:basedOn w:val="Normal"/>
    <w:rsid w:val="00EC2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MD"/>
    </w:rPr>
  </w:style>
  <w:style w:type="paragraph" w:customStyle="1" w:styleId="emit">
    <w:name w:val="emit"/>
    <w:basedOn w:val="Normal"/>
    <w:rsid w:val="00EC2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MD"/>
    </w:rPr>
  </w:style>
  <w:style w:type="paragraph" w:customStyle="1" w:styleId="tt">
    <w:name w:val="tt"/>
    <w:basedOn w:val="Normal"/>
    <w:rsid w:val="00EC2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MD"/>
    </w:rPr>
  </w:style>
  <w:style w:type="paragraph" w:styleId="NormalWeb">
    <w:name w:val="Normal (Web)"/>
    <w:basedOn w:val="Normal"/>
    <w:uiPriority w:val="99"/>
    <w:semiHidden/>
    <w:unhideWhenUsed/>
    <w:rsid w:val="00EC2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MD"/>
    </w:rPr>
  </w:style>
  <w:style w:type="paragraph" w:customStyle="1" w:styleId="pb">
    <w:name w:val="pb"/>
    <w:basedOn w:val="Normal"/>
    <w:rsid w:val="00EC2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MD"/>
    </w:rPr>
  </w:style>
  <w:style w:type="paragraph" w:customStyle="1" w:styleId="cb">
    <w:name w:val="cb"/>
    <w:basedOn w:val="Normal"/>
    <w:rsid w:val="00EC2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MD"/>
    </w:rPr>
  </w:style>
  <w:style w:type="paragraph" w:customStyle="1" w:styleId="rg">
    <w:name w:val="rg"/>
    <w:basedOn w:val="Normal"/>
    <w:rsid w:val="00EC2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MD"/>
    </w:rPr>
  </w:style>
  <w:style w:type="paragraph" w:styleId="Header">
    <w:name w:val="header"/>
    <w:basedOn w:val="Normal"/>
    <w:link w:val="HeaderChar"/>
    <w:uiPriority w:val="99"/>
    <w:unhideWhenUsed/>
    <w:rsid w:val="00EC2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319"/>
  </w:style>
  <w:style w:type="paragraph" w:styleId="Footer">
    <w:name w:val="footer"/>
    <w:basedOn w:val="Normal"/>
    <w:link w:val="FooterChar"/>
    <w:uiPriority w:val="99"/>
    <w:unhideWhenUsed/>
    <w:rsid w:val="00EC2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8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gif" Type="http://schemas.openxmlformats.org/officeDocument/2006/relationships/image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titus xmlns="http://schemas.titus.com/TitusProperties/">
  <TitusGUID xmlns="">a78413d6-61ee-4e0c-afa4-7ea3a4a81275</TitusGUID>
  <TitusMetadata xmlns="">eyJucyI6IioiLCJwcm9wcyI6W3sibiI6IkNsYXNpZmljYXJlIiwidmFscyI6W3sidmFsdWUiOiJOT05FIn1dfV19</TitusMetadata>
</titus>
</file>

<file path=customXml/itemProps1.xml><?xml version="1.0" encoding="utf-8"?>
<ds:datastoreItem xmlns:ds="http://schemas.openxmlformats.org/officeDocument/2006/customXml" ds:itemID="{73035FBF-395D-4C0D-8250-FCB25A419024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6398</Words>
  <Characters>37114</Characters>
  <Application>Microsoft Office Word</Application>
  <DocSecurity>0</DocSecurity>
  <Lines>309</Lines>
  <Paragraphs>86</Paragraphs>
  <ScaleCrop>false</ScaleCrop>
  <Company/>
  <LinksUpToDate>false</LinksUpToDate>
  <CharactersWithSpaces>43426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2024-10-07T05:25:00Z</dcterms:created>
  <dcterms:modified xsi:type="dcterms:W3CDTF">2024-10-07T05:25:00Z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a78413d6-61ee-4e0c-afa4-7ea3a4a81275</vt:lpwstr>
  </property>
  <property fmtid="{D5CDD505-2E9C-101B-9397-08002B2CF9AE}" pid="3" name="Clasificare">
    <vt:lpwstr>NONE</vt:lpwstr>
  </property>
</Properties>
</file>